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8D20A" w14:textId="65F85B74" w:rsidR="00537567" w:rsidRDefault="000B51FE" w:rsidP="00F910B8">
      <w:pPr>
        <w:tabs>
          <w:tab w:val="left" w:pos="8100"/>
          <w:tab w:val="right" w:pos="9070"/>
        </w:tabs>
        <w:rPr>
          <w:rFonts w:ascii="Marianne" w:hAnsi="Marianne"/>
          <w:sz w:val="22"/>
          <w:szCs w:val="22"/>
        </w:rPr>
      </w:pPr>
      <w:r>
        <w:rPr>
          <w:rFonts w:ascii="Marianne" w:hAnsi="Marianne"/>
          <w:sz w:val="22"/>
          <w:szCs w:val="22"/>
        </w:rPr>
        <w:tab/>
      </w:r>
      <w:r>
        <w:rPr>
          <w:rFonts w:ascii="Marianne" w:hAnsi="Marianne"/>
          <w:sz w:val="22"/>
          <w:szCs w:val="22"/>
        </w:rPr>
        <w:tab/>
      </w:r>
    </w:p>
    <w:p w14:paraId="1DCAB570" w14:textId="77777777" w:rsidR="00537567" w:rsidRDefault="00537567" w:rsidP="0010603A">
      <w:pPr>
        <w:rPr>
          <w:rFonts w:ascii="Marianne" w:hAnsi="Marianne"/>
          <w:sz w:val="22"/>
          <w:szCs w:val="22"/>
        </w:rPr>
      </w:pPr>
    </w:p>
    <w:p w14:paraId="6F1C41D8" w14:textId="5EEB5521" w:rsidR="00537567" w:rsidRDefault="00537567" w:rsidP="0010603A">
      <w:pPr>
        <w:rPr>
          <w:rFonts w:ascii="Marianne" w:hAnsi="Marianne"/>
          <w:sz w:val="22"/>
          <w:szCs w:val="22"/>
        </w:rPr>
      </w:pPr>
      <w:r w:rsidRPr="00447570">
        <w:rPr>
          <w:rFonts w:ascii="Marianne" w:hAnsi="Marianne"/>
          <w:noProof/>
          <w:sz w:val="22"/>
          <w:szCs w:val="22"/>
        </w:rPr>
        <mc:AlternateContent>
          <mc:Choice Requires="wps">
            <w:drawing>
              <wp:anchor distT="45720" distB="45720" distL="114300" distR="114300" simplePos="0" relativeHeight="251658240" behindDoc="0" locked="0" layoutInCell="1" allowOverlap="1" wp14:anchorId="7D982735" wp14:editId="25B808E8">
                <wp:simplePos x="0" y="0"/>
                <wp:positionH relativeFrom="margin">
                  <wp:posOffset>45720</wp:posOffset>
                </wp:positionH>
                <wp:positionV relativeFrom="paragraph">
                  <wp:posOffset>124460</wp:posOffset>
                </wp:positionV>
                <wp:extent cx="5886450" cy="2076450"/>
                <wp:effectExtent l="0" t="0" r="0" b="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07645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45267835" w14:textId="7EED9B8B" w:rsidR="00170BFE" w:rsidRDefault="00170BFE" w:rsidP="00F81032">
                            <w:pPr>
                              <w:pStyle w:val="TITREPRINCIPAL1repage"/>
                              <w:jc w:val="center"/>
                              <w:rPr>
                                <w:b w:val="0"/>
                                <w:bCs w:val="0"/>
                              </w:rPr>
                            </w:pPr>
                            <w:r>
                              <w:rPr>
                                <w:b w:val="0"/>
                                <w:bCs w:val="0"/>
                              </w:rPr>
                              <w:t>Appel à Projets</w:t>
                            </w:r>
                          </w:p>
                          <w:p w14:paraId="18C811EC" w14:textId="598480AD" w:rsidR="00170BFE" w:rsidRDefault="00170BFE" w:rsidP="00F81032">
                            <w:pPr>
                              <w:pStyle w:val="TITREPRINCIPAL1repage"/>
                              <w:jc w:val="center"/>
                              <w:rPr>
                                <w:rFonts w:cs="Marianne"/>
                                <w:b w:val="0"/>
                                <w:bCs w:val="0"/>
                              </w:rPr>
                            </w:pPr>
                            <w:r>
                              <w:rPr>
                                <w:b w:val="0"/>
                                <w:bCs w:val="0"/>
                              </w:rPr>
                              <w:t>«</w:t>
                            </w:r>
                            <w:r>
                              <w:rPr>
                                <w:rFonts w:ascii="Calibri" w:hAnsi="Calibri" w:cs="Calibri"/>
                                <w:b w:val="0"/>
                                <w:bCs w:val="0"/>
                              </w:rPr>
                              <w:t> </w:t>
                            </w:r>
                            <w:r>
                              <w:rPr>
                                <w:b w:val="0"/>
                                <w:bCs w:val="0"/>
                              </w:rPr>
                              <w:t xml:space="preserve">Gestion durable et structuration de filières de valorisation durable de la haie et arbres </w:t>
                            </w:r>
                            <w:proofErr w:type="spellStart"/>
                            <w:r>
                              <w:rPr>
                                <w:b w:val="0"/>
                                <w:bCs w:val="0"/>
                              </w:rPr>
                              <w:t>intraparcellaires</w:t>
                            </w:r>
                            <w:proofErr w:type="spellEnd"/>
                            <w:r>
                              <w:rPr>
                                <w:rFonts w:ascii="Calibri" w:hAnsi="Calibri" w:cs="Calibri"/>
                                <w:b w:val="0"/>
                                <w:bCs w:val="0"/>
                              </w:rPr>
                              <w:t> </w:t>
                            </w:r>
                            <w:r>
                              <w:rPr>
                                <w:rFonts w:cs="Marianne"/>
                                <w:b w:val="0"/>
                                <w:bCs w:val="0"/>
                              </w:rPr>
                              <w:t>»</w:t>
                            </w:r>
                          </w:p>
                          <w:p w14:paraId="4B495A9E" w14:textId="77777777" w:rsidR="00170BFE" w:rsidRDefault="00170BFE" w:rsidP="00F81032">
                            <w:pPr>
                              <w:pStyle w:val="TITREPRINCIPAL1repage"/>
                              <w:jc w:val="center"/>
                              <w:rPr>
                                <w:b w:val="0"/>
                                <w:bCs w:val="0"/>
                              </w:rPr>
                            </w:pPr>
                          </w:p>
                          <w:p w14:paraId="7A084FDB" w14:textId="2ED18E85" w:rsidR="00170BFE" w:rsidRDefault="00170BFE" w:rsidP="00883D94">
                            <w:pPr>
                              <w:pStyle w:val="TITREPRINCIPAL1repage"/>
                              <w:rPr>
                                <w:b w:val="0"/>
                                <w:bCs w:val="0"/>
                              </w:rPr>
                            </w:pPr>
                            <w:r>
                              <w:rPr>
                                <w:b w:val="0"/>
                                <w:bCs w:val="0"/>
                              </w:rPr>
                              <w:t xml:space="preserve">Annexe </w:t>
                            </w:r>
                            <w:r>
                              <w:rPr>
                                <w:rFonts w:ascii="Calibri" w:hAnsi="Calibri" w:cs="Calibri"/>
                                <w:b w:val="0"/>
                                <w:bCs w:val="0"/>
                              </w:rPr>
                              <w:t>2</w:t>
                            </w:r>
                            <w:r w:rsidR="00C37B00">
                              <w:rPr>
                                <w:b w:val="0"/>
                                <w:bCs w:val="0"/>
                              </w:rPr>
                              <w:t xml:space="preserve">: </w:t>
                            </w:r>
                            <w:r>
                              <w:rPr>
                                <w:b w:val="0"/>
                                <w:bCs w:val="0"/>
                              </w:rPr>
                              <w:t xml:space="preserve">Dossier de présentation du projet  </w:t>
                            </w:r>
                          </w:p>
                          <w:p w14:paraId="6D03B54D" w14:textId="77777777" w:rsidR="00170BFE" w:rsidRPr="00C71167" w:rsidRDefault="00170BFE" w:rsidP="00883D94">
                            <w:pPr>
                              <w:pStyle w:val="TITREPRINCIPAL1repage"/>
                              <w:rPr>
                                <w:b w:val="0"/>
                                <w:bCs w:val="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982735" id="Zone de texte 2" o:spid="_x0000_s1026" style="position:absolute;margin-left:3.6pt;margin-top:9.8pt;width:463.5pt;height:163.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" adj="-11796480,,5400" path="m,l3136900,,2838450,786765,,786765,,xe" fillcolor="white [3212]" stroked="f">
                <v:stroke joinstyle="miter"/>
                <v:formulas/>
                <v:path o:connecttype="custom" o:connectlocs="0,0;5886450,0;5326403,2076450;0,2076450;0,0" o:connectangles="0,0,0,0,0" textboxrect="0,0,3136900,786765"/>
                <v:textbox>
                  <w:txbxContent>
                    <w:p w14:paraId="45267835" w14:textId="7EED9B8B" w:rsidR="00170BFE" w:rsidRDefault="00170BFE" w:rsidP="00F81032">
                      <w:pPr>
                        <w:pStyle w:val="TITREPRINCIPAL1repage"/>
                        <w:jc w:val="center"/>
                        <w:rPr>
                          <w:b w:val="0"/>
                          <w:bCs w:val="0"/>
                        </w:rPr>
                      </w:pPr>
                      <w:r>
                        <w:rPr>
                          <w:b w:val="0"/>
                          <w:bCs w:val="0"/>
                        </w:rPr>
                        <w:t>Appel à Projets</w:t>
                      </w:r>
                    </w:p>
                    <w:p w14:paraId="18C811EC" w14:textId="598480AD" w:rsidR="00170BFE" w:rsidRDefault="00170BFE" w:rsidP="00F81032">
                      <w:pPr>
                        <w:pStyle w:val="TITREPRINCIPAL1repage"/>
                        <w:jc w:val="center"/>
                        <w:rPr>
                          <w:rFonts w:cs="Marianne"/>
                          <w:b w:val="0"/>
                          <w:bCs w:val="0"/>
                        </w:rPr>
                      </w:pPr>
                      <w:r>
                        <w:rPr>
                          <w:b w:val="0"/>
                          <w:bCs w:val="0"/>
                        </w:rPr>
                        <w:t>«</w:t>
                      </w:r>
                      <w:r>
                        <w:rPr>
                          <w:rFonts w:ascii="Calibri" w:hAnsi="Calibri" w:cs="Calibri"/>
                          <w:b w:val="0"/>
                          <w:bCs w:val="0"/>
                        </w:rPr>
                        <w:t> </w:t>
                      </w:r>
                      <w:r>
                        <w:rPr>
                          <w:b w:val="0"/>
                          <w:bCs w:val="0"/>
                        </w:rPr>
                        <w:t>Gestion durable et structuration de filières de valorisation durable de la haie et arbres intraparcellaires</w:t>
                      </w:r>
                      <w:r>
                        <w:rPr>
                          <w:rFonts w:ascii="Calibri" w:hAnsi="Calibri" w:cs="Calibri"/>
                          <w:b w:val="0"/>
                          <w:bCs w:val="0"/>
                        </w:rPr>
                        <w:t> </w:t>
                      </w:r>
                      <w:r>
                        <w:rPr>
                          <w:rFonts w:cs="Marianne"/>
                          <w:b w:val="0"/>
                          <w:bCs w:val="0"/>
                        </w:rPr>
                        <w:t>»</w:t>
                      </w:r>
                    </w:p>
                    <w:p w14:paraId="4B495A9E" w14:textId="77777777" w:rsidR="00170BFE" w:rsidRDefault="00170BFE" w:rsidP="00F81032">
                      <w:pPr>
                        <w:pStyle w:val="TITREPRINCIPAL1repage"/>
                        <w:jc w:val="center"/>
                        <w:rPr>
                          <w:b w:val="0"/>
                          <w:bCs w:val="0"/>
                        </w:rPr>
                      </w:pPr>
                    </w:p>
                    <w:p w14:paraId="7A084FDB" w14:textId="2ED18E85" w:rsidR="00170BFE" w:rsidRDefault="00170BFE" w:rsidP="00883D94">
                      <w:pPr>
                        <w:pStyle w:val="TITREPRINCIPAL1repage"/>
                        <w:rPr>
                          <w:b w:val="0"/>
                          <w:bCs w:val="0"/>
                        </w:rPr>
                      </w:pPr>
                      <w:r>
                        <w:rPr>
                          <w:b w:val="0"/>
                          <w:bCs w:val="0"/>
                        </w:rPr>
                        <w:t xml:space="preserve">Annexe </w:t>
                      </w:r>
                      <w:r>
                        <w:rPr>
                          <w:rFonts w:ascii="Calibri" w:hAnsi="Calibri" w:cs="Calibri"/>
                          <w:b w:val="0"/>
                          <w:bCs w:val="0"/>
                        </w:rPr>
                        <w:t>2</w:t>
                      </w:r>
                      <w:r w:rsidR="00C37B00">
                        <w:rPr>
                          <w:b w:val="0"/>
                          <w:bCs w:val="0"/>
                        </w:rPr>
                        <w:t xml:space="preserve">: </w:t>
                      </w:r>
                      <w:bookmarkStart w:id="1" w:name="_GoBack"/>
                      <w:bookmarkEnd w:id="1"/>
                      <w:r>
                        <w:rPr>
                          <w:b w:val="0"/>
                          <w:bCs w:val="0"/>
                        </w:rPr>
                        <w:t xml:space="preserve">Dossier de présentation du projet  </w:t>
                      </w:r>
                    </w:p>
                    <w:p w14:paraId="6D03B54D" w14:textId="77777777" w:rsidR="00170BFE" w:rsidRPr="00C71167" w:rsidRDefault="00170BFE" w:rsidP="00883D94">
                      <w:pPr>
                        <w:pStyle w:val="TITREPRINCIPAL1repage"/>
                        <w:rPr>
                          <w:b w:val="0"/>
                          <w:bCs w:val="0"/>
                        </w:rPr>
                      </w:pPr>
                    </w:p>
                  </w:txbxContent>
                </v:textbox>
                <w10:wrap anchorx="margin"/>
              </v:shape>
            </w:pict>
          </mc:Fallback>
        </mc:AlternateContent>
      </w:r>
    </w:p>
    <w:p w14:paraId="4EDBA5FE" w14:textId="4C36235A" w:rsidR="00537567" w:rsidRDefault="00537567" w:rsidP="0010603A">
      <w:pPr>
        <w:rPr>
          <w:rFonts w:ascii="Marianne" w:hAnsi="Marianne"/>
          <w:sz w:val="22"/>
          <w:szCs w:val="22"/>
        </w:rPr>
      </w:pPr>
    </w:p>
    <w:p w14:paraId="39B157C9" w14:textId="331B4F76" w:rsidR="00537567" w:rsidRDefault="00537567" w:rsidP="0010603A">
      <w:pPr>
        <w:rPr>
          <w:rFonts w:ascii="Marianne" w:hAnsi="Marianne"/>
          <w:sz w:val="22"/>
          <w:szCs w:val="22"/>
        </w:rPr>
      </w:pPr>
    </w:p>
    <w:p w14:paraId="7BF59D65" w14:textId="77777777" w:rsidR="00537567" w:rsidRDefault="00537567" w:rsidP="0010603A">
      <w:pPr>
        <w:rPr>
          <w:rFonts w:ascii="Marianne" w:hAnsi="Marianne"/>
          <w:sz w:val="22"/>
          <w:szCs w:val="22"/>
        </w:rPr>
      </w:pPr>
    </w:p>
    <w:p w14:paraId="6B09FAF8" w14:textId="6A9D6F66" w:rsidR="00537567" w:rsidRDefault="00537567" w:rsidP="0010603A">
      <w:pPr>
        <w:rPr>
          <w:rFonts w:ascii="Marianne" w:hAnsi="Marianne"/>
          <w:sz w:val="22"/>
          <w:szCs w:val="22"/>
        </w:rPr>
      </w:pPr>
    </w:p>
    <w:p w14:paraId="5D705BDE" w14:textId="3CF3B276" w:rsidR="00537567" w:rsidRDefault="00537567" w:rsidP="0010603A">
      <w:pPr>
        <w:rPr>
          <w:rFonts w:ascii="Marianne" w:hAnsi="Marianne"/>
          <w:sz w:val="22"/>
          <w:szCs w:val="22"/>
        </w:rPr>
      </w:pPr>
    </w:p>
    <w:p w14:paraId="0CF3B575" w14:textId="36BFDA9E" w:rsidR="00537567" w:rsidRDefault="00537567" w:rsidP="0010603A">
      <w:pPr>
        <w:rPr>
          <w:rFonts w:ascii="Marianne" w:hAnsi="Marianne"/>
          <w:sz w:val="22"/>
          <w:szCs w:val="22"/>
        </w:rPr>
      </w:pPr>
    </w:p>
    <w:p w14:paraId="18599349" w14:textId="77E777C0" w:rsidR="00537567" w:rsidRDefault="00537567" w:rsidP="0010603A">
      <w:pPr>
        <w:rPr>
          <w:rFonts w:ascii="Marianne" w:hAnsi="Marianne"/>
          <w:sz w:val="22"/>
          <w:szCs w:val="22"/>
        </w:rPr>
      </w:pPr>
    </w:p>
    <w:p w14:paraId="05E9F172" w14:textId="7AE05D14" w:rsidR="00E535B1" w:rsidRDefault="00E535B1" w:rsidP="0010603A">
      <w:pPr>
        <w:rPr>
          <w:rFonts w:ascii="Marianne" w:hAnsi="Marianne"/>
          <w:sz w:val="22"/>
          <w:szCs w:val="22"/>
        </w:rPr>
      </w:pPr>
    </w:p>
    <w:p w14:paraId="0C5FD117" w14:textId="2F4CDCEF" w:rsidR="00E535B1" w:rsidRDefault="00E535B1" w:rsidP="0010603A">
      <w:pPr>
        <w:rPr>
          <w:rFonts w:ascii="Marianne" w:hAnsi="Marianne"/>
          <w:sz w:val="22"/>
          <w:szCs w:val="22"/>
        </w:rPr>
      </w:pPr>
    </w:p>
    <w:p w14:paraId="32C478EB" w14:textId="7910BBE2" w:rsidR="00E535B1" w:rsidRDefault="00E535B1" w:rsidP="0010603A">
      <w:pPr>
        <w:rPr>
          <w:rFonts w:ascii="Marianne" w:hAnsi="Marianne"/>
          <w:sz w:val="22"/>
          <w:szCs w:val="22"/>
        </w:rPr>
      </w:pPr>
    </w:p>
    <w:p w14:paraId="1204CA4F" w14:textId="6C74BADC" w:rsidR="00E535B1" w:rsidRDefault="00E535B1" w:rsidP="0010603A">
      <w:pPr>
        <w:rPr>
          <w:rFonts w:ascii="Marianne" w:hAnsi="Marianne"/>
          <w:sz w:val="22"/>
          <w:szCs w:val="22"/>
        </w:rPr>
      </w:pPr>
    </w:p>
    <w:p w14:paraId="553183D4" w14:textId="77777777" w:rsidR="00E535B1" w:rsidRDefault="00E535B1" w:rsidP="0010603A">
      <w:pPr>
        <w:rPr>
          <w:rFonts w:ascii="Marianne" w:hAnsi="Marianne"/>
          <w:sz w:val="22"/>
          <w:szCs w:val="22"/>
        </w:rPr>
      </w:pPr>
    </w:p>
    <w:sdt>
      <w:sdtPr>
        <w:rPr>
          <w:rFonts w:ascii="Calibri" w:hAnsi="Calibri" w:cs="Times New Roman"/>
          <w:b w:val="0"/>
          <w:bCs w:val="0"/>
          <w:color w:val="000000"/>
          <w:sz w:val="20"/>
          <w:szCs w:val="20"/>
        </w:rPr>
        <w:id w:val="1792168573"/>
        <w:docPartObj>
          <w:docPartGallery w:val="Table of Contents"/>
          <w:docPartUnique/>
        </w:docPartObj>
      </w:sdtPr>
      <w:sdtEndPr>
        <w:rPr>
          <w:color w:val="000000" w:themeColor="text1"/>
        </w:rPr>
      </w:sdtEndPr>
      <w:sdtContent>
        <w:p w14:paraId="052DAB68" w14:textId="0B0762E4" w:rsidR="00537567" w:rsidRDefault="00537567" w:rsidP="0011111D">
          <w:pPr>
            <w:pStyle w:val="TITREPRINCIPAL1repage"/>
          </w:pPr>
          <w:r>
            <w:t>Table des matières</w:t>
          </w:r>
        </w:p>
        <w:p w14:paraId="379A2EB3" w14:textId="7241A851" w:rsidR="00E535B1" w:rsidRDefault="00537567">
          <w:pPr>
            <w:pStyle w:val="TM1"/>
            <w:tabs>
              <w:tab w:val="left" w:pos="442"/>
              <w:tab w:val="right" w:leader="dot" w:pos="9060"/>
            </w:tabs>
            <w:rPr>
              <w:rFonts w:asciiTheme="minorHAnsi" w:eastAsiaTheme="minorEastAsia" w:hAnsiTheme="minorHAnsi" w:cstheme="minorBidi"/>
              <w:b w:val="0"/>
              <w:noProof/>
              <w:color w:val="auto"/>
              <w:kern w:val="0"/>
              <w:sz w:val="22"/>
              <w:szCs w:val="22"/>
              <w14:ligatures w14:val="none"/>
              <w14:cntxtAlts w14:val="0"/>
            </w:rPr>
          </w:pPr>
          <w:r>
            <w:fldChar w:fldCharType="begin"/>
          </w:r>
          <w:r>
            <w:instrText xml:space="preserve"> TOC \o "1-3" \h \z \u </w:instrText>
          </w:r>
          <w:r>
            <w:fldChar w:fldCharType="separate"/>
          </w:r>
          <w:hyperlink w:anchor="_Toc209007720" w:history="1">
            <w:r w:rsidR="00E535B1" w:rsidRPr="004124DF">
              <w:rPr>
                <w:rStyle w:val="Lienhypertexte"/>
                <w:noProof/>
              </w:rPr>
              <w:t>1.</w:t>
            </w:r>
            <w:r w:rsidR="00E535B1">
              <w:rPr>
                <w:rFonts w:asciiTheme="minorHAnsi" w:eastAsiaTheme="minorEastAsia" w:hAnsiTheme="minorHAnsi" w:cstheme="minorBidi"/>
                <w:b w:val="0"/>
                <w:noProof/>
                <w:color w:val="auto"/>
                <w:kern w:val="0"/>
                <w:sz w:val="22"/>
                <w:szCs w:val="22"/>
                <w14:ligatures w14:val="none"/>
                <w14:cntxtAlts w14:val="0"/>
              </w:rPr>
              <w:tab/>
            </w:r>
            <w:r w:rsidR="00E535B1" w:rsidRPr="004124DF">
              <w:rPr>
                <w:rStyle w:val="Lienhypertexte"/>
                <w:noProof/>
              </w:rPr>
              <w:t>Titre du projet</w:t>
            </w:r>
            <w:r w:rsidR="00E535B1">
              <w:rPr>
                <w:noProof/>
                <w:webHidden/>
              </w:rPr>
              <w:tab/>
            </w:r>
            <w:r w:rsidR="00E535B1">
              <w:rPr>
                <w:noProof/>
                <w:webHidden/>
              </w:rPr>
              <w:fldChar w:fldCharType="begin"/>
            </w:r>
            <w:r w:rsidR="00E535B1">
              <w:rPr>
                <w:noProof/>
                <w:webHidden/>
              </w:rPr>
              <w:instrText xml:space="preserve"> PAGEREF _Toc209007720 \h </w:instrText>
            </w:r>
            <w:r w:rsidR="00E535B1">
              <w:rPr>
                <w:noProof/>
                <w:webHidden/>
              </w:rPr>
            </w:r>
            <w:r w:rsidR="00E535B1">
              <w:rPr>
                <w:noProof/>
                <w:webHidden/>
              </w:rPr>
              <w:fldChar w:fldCharType="separate"/>
            </w:r>
            <w:r w:rsidR="00E535B1">
              <w:rPr>
                <w:noProof/>
                <w:webHidden/>
              </w:rPr>
              <w:t>2</w:t>
            </w:r>
            <w:r w:rsidR="00E535B1">
              <w:rPr>
                <w:noProof/>
                <w:webHidden/>
              </w:rPr>
              <w:fldChar w:fldCharType="end"/>
            </w:r>
          </w:hyperlink>
        </w:p>
        <w:p w14:paraId="30FE5FDF" w14:textId="09779E66" w:rsidR="00E535B1" w:rsidRDefault="00276B08">
          <w:pPr>
            <w:pStyle w:val="TM1"/>
            <w:tabs>
              <w:tab w:val="left" w:pos="442"/>
              <w:tab w:val="right" w:leader="dot" w:pos="9060"/>
            </w:tabs>
            <w:rPr>
              <w:rFonts w:asciiTheme="minorHAnsi" w:eastAsiaTheme="minorEastAsia" w:hAnsiTheme="minorHAnsi" w:cstheme="minorBidi"/>
              <w:b w:val="0"/>
              <w:noProof/>
              <w:color w:val="auto"/>
              <w:kern w:val="0"/>
              <w:sz w:val="22"/>
              <w:szCs w:val="22"/>
              <w14:ligatures w14:val="none"/>
              <w14:cntxtAlts w14:val="0"/>
            </w:rPr>
          </w:pPr>
          <w:hyperlink w:anchor="_Toc209007721" w:history="1">
            <w:r w:rsidR="00E535B1" w:rsidRPr="004124DF">
              <w:rPr>
                <w:rStyle w:val="Lienhypertexte"/>
                <w:noProof/>
              </w:rPr>
              <w:t>2.</w:t>
            </w:r>
            <w:r w:rsidR="00E535B1">
              <w:rPr>
                <w:rFonts w:asciiTheme="minorHAnsi" w:eastAsiaTheme="minorEastAsia" w:hAnsiTheme="minorHAnsi" w:cstheme="minorBidi"/>
                <w:b w:val="0"/>
                <w:noProof/>
                <w:color w:val="auto"/>
                <w:kern w:val="0"/>
                <w:sz w:val="22"/>
                <w:szCs w:val="22"/>
                <w14:ligatures w14:val="none"/>
                <w14:cntxtAlts w14:val="0"/>
              </w:rPr>
              <w:tab/>
            </w:r>
            <w:r w:rsidR="00E535B1" w:rsidRPr="004124DF">
              <w:rPr>
                <w:rStyle w:val="Lienhypertexte"/>
                <w:noProof/>
              </w:rPr>
              <w:t>Identification des porteurs de projets</w:t>
            </w:r>
            <w:r w:rsidR="00E535B1">
              <w:rPr>
                <w:noProof/>
                <w:webHidden/>
              </w:rPr>
              <w:tab/>
            </w:r>
            <w:r w:rsidR="00E535B1">
              <w:rPr>
                <w:noProof/>
                <w:webHidden/>
              </w:rPr>
              <w:fldChar w:fldCharType="begin"/>
            </w:r>
            <w:r w:rsidR="00E535B1">
              <w:rPr>
                <w:noProof/>
                <w:webHidden/>
              </w:rPr>
              <w:instrText xml:space="preserve"> PAGEREF _Toc209007721 \h </w:instrText>
            </w:r>
            <w:r w:rsidR="00E535B1">
              <w:rPr>
                <w:noProof/>
                <w:webHidden/>
              </w:rPr>
            </w:r>
            <w:r w:rsidR="00E535B1">
              <w:rPr>
                <w:noProof/>
                <w:webHidden/>
              </w:rPr>
              <w:fldChar w:fldCharType="separate"/>
            </w:r>
            <w:r w:rsidR="00E535B1">
              <w:rPr>
                <w:noProof/>
                <w:webHidden/>
              </w:rPr>
              <w:t>2</w:t>
            </w:r>
            <w:r w:rsidR="00E535B1">
              <w:rPr>
                <w:noProof/>
                <w:webHidden/>
              </w:rPr>
              <w:fldChar w:fldCharType="end"/>
            </w:r>
          </w:hyperlink>
        </w:p>
        <w:p w14:paraId="29B0B57F" w14:textId="14FCA45A" w:rsidR="00E535B1" w:rsidRDefault="00276B08">
          <w:pPr>
            <w:pStyle w:val="TM1"/>
            <w:tabs>
              <w:tab w:val="left" w:pos="442"/>
              <w:tab w:val="right" w:leader="dot" w:pos="9060"/>
            </w:tabs>
            <w:rPr>
              <w:rFonts w:asciiTheme="minorHAnsi" w:eastAsiaTheme="minorEastAsia" w:hAnsiTheme="minorHAnsi" w:cstheme="minorBidi"/>
              <w:b w:val="0"/>
              <w:noProof/>
              <w:color w:val="auto"/>
              <w:kern w:val="0"/>
              <w:sz w:val="22"/>
              <w:szCs w:val="22"/>
              <w14:ligatures w14:val="none"/>
              <w14:cntxtAlts w14:val="0"/>
            </w:rPr>
          </w:pPr>
          <w:hyperlink w:anchor="_Toc209007722" w:history="1">
            <w:r w:rsidR="00E535B1" w:rsidRPr="004124DF">
              <w:rPr>
                <w:rStyle w:val="Lienhypertexte"/>
                <w:noProof/>
              </w:rPr>
              <w:t>3.</w:t>
            </w:r>
            <w:r w:rsidR="00E535B1">
              <w:rPr>
                <w:rFonts w:asciiTheme="minorHAnsi" w:eastAsiaTheme="minorEastAsia" w:hAnsiTheme="minorHAnsi" w:cstheme="minorBidi"/>
                <w:b w:val="0"/>
                <w:noProof/>
                <w:color w:val="auto"/>
                <w:kern w:val="0"/>
                <w:sz w:val="22"/>
                <w:szCs w:val="22"/>
                <w14:ligatures w14:val="none"/>
                <w14:cntxtAlts w14:val="0"/>
              </w:rPr>
              <w:tab/>
            </w:r>
            <w:r w:rsidR="00E535B1" w:rsidRPr="004124DF">
              <w:rPr>
                <w:rStyle w:val="Lienhypertexte"/>
                <w:noProof/>
              </w:rPr>
              <w:t>Contexte territorial du projet</w:t>
            </w:r>
            <w:r w:rsidR="00E535B1">
              <w:rPr>
                <w:noProof/>
                <w:webHidden/>
              </w:rPr>
              <w:tab/>
            </w:r>
            <w:r w:rsidR="00E535B1">
              <w:rPr>
                <w:noProof/>
                <w:webHidden/>
              </w:rPr>
              <w:fldChar w:fldCharType="begin"/>
            </w:r>
            <w:r w:rsidR="00E535B1">
              <w:rPr>
                <w:noProof/>
                <w:webHidden/>
              </w:rPr>
              <w:instrText xml:space="preserve"> PAGEREF _Toc209007722 \h </w:instrText>
            </w:r>
            <w:r w:rsidR="00E535B1">
              <w:rPr>
                <w:noProof/>
                <w:webHidden/>
              </w:rPr>
            </w:r>
            <w:r w:rsidR="00E535B1">
              <w:rPr>
                <w:noProof/>
                <w:webHidden/>
              </w:rPr>
              <w:fldChar w:fldCharType="separate"/>
            </w:r>
            <w:r w:rsidR="00E535B1">
              <w:rPr>
                <w:noProof/>
                <w:webHidden/>
              </w:rPr>
              <w:t>2</w:t>
            </w:r>
            <w:r w:rsidR="00E535B1">
              <w:rPr>
                <w:noProof/>
                <w:webHidden/>
              </w:rPr>
              <w:fldChar w:fldCharType="end"/>
            </w:r>
          </w:hyperlink>
        </w:p>
        <w:p w14:paraId="7B2F878C" w14:textId="006F3794" w:rsidR="00E535B1" w:rsidRDefault="00276B08">
          <w:pPr>
            <w:pStyle w:val="TM1"/>
            <w:tabs>
              <w:tab w:val="left" w:pos="442"/>
              <w:tab w:val="right" w:leader="dot" w:pos="9060"/>
            </w:tabs>
            <w:rPr>
              <w:rFonts w:asciiTheme="minorHAnsi" w:eastAsiaTheme="minorEastAsia" w:hAnsiTheme="minorHAnsi" w:cstheme="minorBidi"/>
              <w:b w:val="0"/>
              <w:noProof/>
              <w:color w:val="auto"/>
              <w:kern w:val="0"/>
              <w:sz w:val="22"/>
              <w:szCs w:val="22"/>
              <w14:ligatures w14:val="none"/>
              <w14:cntxtAlts w14:val="0"/>
            </w:rPr>
          </w:pPr>
          <w:hyperlink w:anchor="_Toc209007723" w:history="1">
            <w:r w:rsidR="00E535B1" w:rsidRPr="004124DF">
              <w:rPr>
                <w:rStyle w:val="Lienhypertexte"/>
                <w:noProof/>
              </w:rPr>
              <w:t>4.</w:t>
            </w:r>
            <w:r w:rsidR="00E535B1">
              <w:rPr>
                <w:rFonts w:asciiTheme="minorHAnsi" w:eastAsiaTheme="minorEastAsia" w:hAnsiTheme="minorHAnsi" w:cstheme="minorBidi"/>
                <w:b w:val="0"/>
                <w:noProof/>
                <w:color w:val="auto"/>
                <w:kern w:val="0"/>
                <w:sz w:val="22"/>
                <w:szCs w:val="22"/>
                <w14:ligatures w14:val="none"/>
                <w14:cntxtAlts w14:val="0"/>
              </w:rPr>
              <w:tab/>
            </w:r>
            <w:r w:rsidR="00E535B1" w:rsidRPr="004124DF">
              <w:rPr>
                <w:rStyle w:val="Lienhypertexte"/>
                <w:noProof/>
              </w:rPr>
              <w:t>Description du projet</w:t>
            </w:r>
            <w:r w:rsidR="00E535B1">
              <w:rPr>
                <w:noProof/>
                <w:webHidden/>
              </w:rPr>
              <w:tab/>
            </w:r>
            <w:r w:rsidR="00E535B1">
              <w:rPr>
                <w:noProof/>
                <w:webHidden/>
              </w:rPr>
              <w:fldChar w:fldCharType="begin"/>
            </w:r>
            <w:r w:rsidR="00E535B1">
              <w:rPr>
                <w:noProof/>
                <w:webHidden/>
              </w:rPr>
              <w:instrText xml:space="preserve"> PAGEREF _Toc209007723 \h </w:instrText>
            </w:r>
            <w:r w:rsidR="00E535B1">
              <w:rPr>
                <w:noProof/>
                <w:webHidden/>
              </w:rPr>
            </w:r>
            <w:r w:rsidR="00E535B1">
              <w:rPr>
                <w:noProof/>
                <w:webHidden/>
              </w:rPr>
              <w:fldChar w:fldCharType="separate"/>
            </w:r>
            <w:r w:rsidR="00E535B1">
              <w:rPr>
                <w:noProof/>
                <w:webHidden/>
              </w:rPr>
              <w:t>2</w:t>
            </w:r>
            <w:r w:rsidR="00E535B1">
              <w:rPr>
                <w:noProof/>
                <w:webHidden/>
              </w:rPr>
              <w:fldChar w:fldCharType="end"/>
            </w:r>
          </w:hyperlink>
        </w:p>
        <w:p w14:paraId="697011D3" w14:textId="79334822" w:rsidR="00E535B1" w:rsidRDefault="00276B08">
          <w:pPr>
            <w:pStyle w:val="TM1"/>
            <w:tabs>
              <w:tab w:val="left" w:pos="442"/>
              <w:tab w:val="right" w:leader="dot" w:pos="9060"/>
            </w:tabs>
            <w:rPr>
              <w:rFonts w:asciiTheme="minorHAnsi" w:eastAsiaTheme="minorEastAsia" w:hAnsiTheme="minorHAnsi" w:cstheme="minorBidi"/>
              <w:b w:val="0"/>
              <w:noProof/>
              <w:color w:val="auto"/>
              <w:kern w:val="0"/>
              <w:sz w:val="22"/>
              <w:szCs w:val="22"/>
              <w14:ligatures w14:val="none"/>
              <w14:cntxtAlts w14:val="0"/>
            </w:rPr>
          </w:pPr>
          <w:hyperlink w:anchor="_Toc209007724" w:history="1">
            <w:r w:rsidR="00E535B1" w:rsidRPr="004124DF">
              <w:rPr>
                <w:rStyle w:val="Lienhypertexte"/>
                <w:noProof/>
              </w:rPr>
              <w:t>5.</w:t>
            </w:r>
            <w:r w:rsidR="00E535B1">
              <w:rPr>
                <w:rFonts w:asciiTheme="minorHAnsi" w:eastAsiaTheme="minorEastAsia" w:hAnsiTheme="minorHAnsi" w:cstheme="minorBidi"/>
                <w:b w:val="0"/>
                <w:noProof/>
                <w:color w:val="auto"/>
                <w:kern w:val="0"/>
                <w:sz w:val="22"/>
                <w:szCs w:val="22"/>
                <w14:ligatures w14:val="none"/>
                <w14:cntxtAlts w14:val="0"/>
              </w:rPr>
              <w:tab/>
            </w:r>
            <w:r w:rsidR="00E535B1" w:rsidRPr="004124DF">
              <w:rPr>
                <w:rStyle w:val="Lienhypertexte"/>
                <w:noProof/>
              </w:rPr>
              <w:t>Suivi et planning du projet</w:t>
            </w:r>
            <w:r w:rsidR="00E535B1">
              <w:rPr>
                <w:noProof/>
                <w:webHidden/>
              </w:rPr>
              <w:tab/>
            </w:r>
            <w:r w:rsidR="00E535B1">
              <w:rPr>
                <w:noProof/>
                <w:webHidden/>
              </w:rPr>
              <w:fldChar w:fldCharType="begin"/>
            </w:r>
            <w:r w:rsidR="00E535B1">
              <w:rPr>
                <w:noProof/>
                <w:webHidden/>
              </w:rPr>
              <w:instrText xml:space="preserve"> PAGEREF _Toc209007724 \h </w:instrText>
            </w:r>
            <w:r w:rsidR="00E535B1">
              <w:rPr>
                <w:noProof/>
                <w:webHidden/>
              </w:rPr>
            </w:r>
            <w:r w:rsidR="00E535B1">
              <w:rPr>
                <w:noProof/>
                <w:webHidden/>
              </w:rPr>
              <w:fldChar w:fldCharType="separate"/>
            </w:r>
            <w:r w:rsidR="00E535B1">
              <w:rPr>
                <w:noProof/>
                <w:webHidden/>
              </w:rPr>
              <w:t>5</w:t>
            </w:r>
            <w:r w:rsidR="00E535B1">
              <w:rPr>
                <w:noProof/>
                <w:webHidden/>
              </w:rPr>
              <w:fldChar w:fldCharType="end"/>
            </w:r>
          </w:hyperlink>
        </w:p>
        <w:p w14:paraId="0B68B12F" w14:textId="44D446AA" w:rsidR="00E535B1" w:rsidRDefault="00276B08">
          <w:pPr>
            <w:pStyle w:val="TM1"/>
            <w:tabs>
              <w:tab w:val="left" w:pos="442"/>
              <w:tab w:val="right" w:leader="dot" w:pos="9060"/>
            </w:tabs>
            <w:rPr>
              <w:rFonts w:asciiTheme="minorHAnsi" w:eastAsiaTheme="minorEastAsia" w:hAnsiTheme="minorHAnsi" w:cstheme="minorBidi"/>
              <w:b w:val="0"/>
              <w:noProof/>
              <w:color w:val="auto"/>
              <w:kern w:val="0"/>
              <w:sz w:val="22"/>
              <w:szCs w:val="22"/>
              <w14:ligatures w14:val="none"/>
              <w14:cntxtAlts w14:val="0"/>
            </w:rPr>
          </w:pPr>
          <w:hyperlink w:anchor="_Toc209007725" w:history="1">
            <w:r w:rsidR="00E535B1" w:rsidRPr="004124DF">
              <w:rPr>
                <w:rStyle w:val="Lienhypertexte"/>
                <w:noProof/>
              </w:rPr>
              <w:t>6.</w:t>
            </w:r>
            <w:r w:rsidR="00E535B1">
              <w:rPr>
                <w:rFonts w:asciiTheme="minorHAnsi" w:eastAsiaTheme="minorEastAsia" w:hAnsiTheme="minorHAnsi" w:cstheme="minorBidi"/>
                <w:b w:val="0"/>
                <w:noProof/>
                <w:color w:val="auto"/>
                <w:kern w:val="0"/>
                <w:sz w:val="22"/>
                <w:szCs w:val="22"/>
                <w14:ligatures w14:val="none"/>
                <w14:cntxtAlts w14:val="0"/>
              </w:rPr>
              <w:tab/>
            </w:r>
            <w:r w:rsidR="00E535B1" w:rsidRPr="004124DF">
              <w:rPr>
                <w:rStyle w:val="Lienhypertexte"/>
                <w:noProof/>
              </w:rPr>
              <w:t>Résultats et objectifs attendus</w:t>
            </w:r>
            <w:r w:rsidR="00E535B1">
              <w:rPr>
                <w:noProof/>
                <w:webHidden/>
              </w:rPr>
              <w:tab/>
            </w:r>
            <w:r w:rsidR="00E535B1">
              <w:rPr>
                <w:noProof/>
                <w:webHidden/>
              </w:rPr>
              <w:fldChar w:fldCharType="begin"/>
            </w:r>
            <w:r w:rsidR="00E535B1">
              <w:rPr>
                <w:noProof/>
                <w:webHidden/>
              </w:rPr>
              <w:instrText xml:space="preserve"> PAGEREF _Toc209007725 \h </w:instrText>
            </w:r>
            <w:r w:rsidR="00E535B1">
              <w:rPr>
                <w:noProof/>
                <w:webHidden/>
              </w:rPr>
            </w:r>
            <w:r w:rsidR="00E535B1">
              <w:rPr>
                <w:noProof/>
                <w:webHidden/>
              </w:rPr>
              <w:fldChar w:fldCharType="separate"/>
            </w:r>
            <w:r w:rsidR="00E535B1">
              <w:rPr>
                <w:noProof/>
                <w:webHidden/>
              </w:rPr>
              <w:t>5</w:t>
            </w:r>
            <w:r w:rsidR="00E535B1">
              <w:rPr>
                <w:noProof/>
                <w:webHidden/>
              </w:rPr>
              <w:fldChar w:fldCharType="end"/>
            </w:r>
          </w:hyperlink>
        </w:p>
        <w:p w14:paraId="4A621045" w14:textId="3EC3F318" w:rsidR="00E535B1" w:rsidRDefault="00276B08">
          <w:pPr>
            <w:pStyle w:val="TM1"/>
            <w:tabs>
              <w:tab w:val="left" w:pos="442"/>
              <w:tab w:val="right" w:leader="dot" w:pos="9060"/>
            </w:tabs>
            <w:rPr>
              <w:rFonts w:asciiTheme="minorHAnsi" w:eastAsiaTheme="minorEastAsia" w:hAnsiTheme="minorHAnsi" w:cstheme="minorBidi"/>
              <w:b w:val="0"/>
              <w:noProof/>
              <w:color w:val="auto"/>
              <w:kern w:val="0"/>
              <w:sz w:val="22"/>
              <w:szCs w:val="22"/>
              <w14:ligatures w14:val="none"/>
              <w14:cntxtAlts w14:val="0"/>
            </w:rPr>
          </w:pPr>
          <w:hyperlink w:anchor="_Toc209007727" w:history="1">
            <w:r w:rsidR="00E535B1" w:rsidRPr="004124DF">
              <w:rPr>
                <w:rStyle w:val="Lienhypertexte"/>
                <w:noProof/>
              </w:rPr>
              <w:t>7.</w:t>
            </w:r>
            <w:r w:rsidR="00E535B1">
              <w:rPr>
                <w:rFonts w:asciiTheme="minorHAnsi" w:eastAsiaTheme="minorEastAsia" w:hAnsiTheme="minorHAnsi" w:cstheme="minorBidi"/>
                <w:b w:val="0"/>
                <w:noProof/>
                <w:color w:val="auto"/>
                <w:kern w:val="0"/>
                <w:sz w:val="22"/>
                <w:szCs w:val="22"/>
                <w14:ligatures w14:val="none"/>
                <w14:cntxtAlts w14:val="0"/>
              </w:rPr>
              <w:tab/>
            </w:r>
            <w:r w:rsidR="00E535B1" w:rsidRPr="004124DF">
              <w:rPr>
                <w:rStyle w:val="Lienhypertexte"/>
                <w:noProof/>
              </w:rPr>
              <w:t>Rapports à remettre à la DRIAAF après la réception du contrat</w:t>
            </w:r>
            <w:r w:rsidR="00E535B1">
              <w:rPr>
                <w:noProof/>
                <w:webHidden/>
              </w:rPr>
              <w:tab/>
            </w:r>
            <w:r w:rsidR="00E535B1">
              <w:rPr>
                <w:noProof/>
                <w:webHidden/>
              </w:rPr>
              <w:fldChar w:fldCharType="begin"/>
            </w:r>
            <w:r w:rsidR="00E535B1">
              <w:rPr>
                <w:noProof/>
                <w:webHidden/>
              </w:rPr>
              <w:instrText xml:space="preserve"> PAGEREF _Toc209007727 \h </w:instrText>
            </w:r>
            <w:r w:rsidR="00E535B1">
              <w:rPr>
                <w:noProof/>
                <w:webHidden/>
              </w:rPr>
            </w:r>
            <w:r w:rsidR="00E535B1">
              <w:rPr>
                <w:noProof/>
                <w:webHidden/>
              </w:rPr>
              <w:fldChar w:fldCharType="separate"/>
            </w:r>
            <w:r w:rsidR="00E535B1">
              <w:rPr>
                <w:noProof/>
                <w:webHidden/>
              </w:rPr>
              <w:t>5</w:t>
            </w:r>
            <w:r w:rsidR="00E535B1">
              <w:rPr>
                <w:noProof/>
                <w:webHidden/>
              </w:rPr>
              <w:fldChar w:fldCharType="end"/>
            </w:r>
          </w:hyperlink>
        </w:p>
        <w:p w14:paraId="2F1709C0" w14:textId="4BC5204E" w:rsidR="00E535B1" w:rsidRDefault="00276B08">
          <w:pPr>
            <w:pStyle w:val="TM1"/>
            <w:tabs>
              <w:tab w:val="left" w:pos="442"/>
              <w:tab w:val="right" w:leader="dot" w:pos="9060"/>
            </w:tabs>
            <w:rPr>
              <w:rFonts w:asciiTheme="minorHAnsi" w:eastAsiaTheme="minorEastAsia" w:hAnsiTheme="minorHAnsi" w:cstheme="minorBidi"/>
              <w:b w:val="0"/>
              <w:noProof/>
              <w:color w:val="auto"/>
              <w:kern w:val="0"/>
              <w:sz w:val="22"/>
              <w:szCs w:val="22"/>
              <w14:ligatures w14:val="none"/>
              <w14:cntxtAlts w14:val="0"/>
            </w:rPr>
          </w:pPr>
          <w:hyperlink w:anchor="_Toc209007728" w:history="1">
            <w:r w:rsidR="00E535B1" w:rsidRPr="004124DF">
              <w:rPr>
                <w:rStyle w:val="Lienhypertexte"/>
                <w:noProof/>
              </w:rPr>
              <w:t>8.</w:t>
            </w:r>
            <w:r w:rsidR="00E535B1">
              <w:rPr>
                <w:rFonts w:asciiTheme="minorHAnsi" w:eastAsiaTheme="minorEastAsia" w:hAnsiTheme="minorHAnsi" w:cstheme="minorBidi"/>
                <w:b w:val="0"/>
                <w:noProof/>
                <w:color w:val="auto"/>
                <w:kern w:val="0"/>
                <w:sz w:val="22"/>
                <w:szCs w:val="22"/>
                <w14:ligatures w14:val="none"/>
                <w14:cntxtAlts w14:val="0"/>
              </w:rPr>
              <w:tab/>
            </w:r>
            <w:r w:rsidR="00E535B1" w:rsidRPr="004124DF">
              <w:rPr>
                <w:rStyle w:val="Lienhypertexte"/>
                <w:noProof/>
              </w:rPr>
              <w:t>Actions de communication</w:t>
            </w:r>
            <w:r w:rsidR="00E535B1">
              <w:rPr>
                <w:noProof/>
                <w:webHidden/>
              </w:rPr>
              <w:tab/>
            </w:r>
            <w:r w:rsidR="00E535B1">
              <w:rPr>
                <w:noProof/>
                <w:webHidden/>
              </w:rPr>
              <w:fldChar w:fldCharType="begin"/>
            </w:r>
            <w:r w:rsidR="00E535B1">
              <w:rPr>
                <w:noProof/>
                <w:webHidden/>
              </w:rPr>
              <w:instrText xml:space="preserve"> PAGEREF _Toc209007728 \h </w:instrText>
            </w:r>
            <w:r w:rsidR="00E535B1">
              <w:rPr>
                <w:noProof/>
                <w:webHidden/>
              </w:rPr>
            </w:r>
            <w:r w:rsidR="00E535B1">
              <w:rPr>
                <w:noProof/>
                <w:webHidden/>
              </w:rPr>
              <w:fldChar w:fldCharType="separate"/>
            </w:r>
            <w:r w:rsidR="00E535B1">
              <w:rPr>
                <w:noProof/>
                <w:webHidden/>
              </w:rPr>
              <w:t>6</w:t>
            </w:r>
            <w:r w:rsidR="00E535B1">
              <w:rPr>
                <w:noProof/>
                <w:webHidden/>
              </w:rPr>
              <w:fldChar w:fldCharType="end"/>
            </w:r>
          </w:hyperlink>
        </w:p>
        <w:p w14:paraId="44157525" w14:textId="72DA3117" w:rsidR="00537567" w:rsidRDefault="00537567">
          <w:r>
            <w:rPr>
              <w:b/>
              <w:bCs/>
            </w:rPr>
            <w:fldChar w:fldCharType="end"/>
          </w:r>
        </w:p>
      </w:sdtContent>
    </w:sdt>
    <w:p w14:paraId="6283228C" w14:textId="52E5F185" w:rsidR="00537567" w:rsidRDefault="00537567" w:rsidP="0010603A">
      <w:pPr>
        <w:rPr>
          <w:rFonts w:ascii="Marianne" w:hAnsi="Marianne"/>
          <w:sz w:val="22"/>
          <w:szCs w:val="22"/>
        </w:rPr>
      </w:pPr>
    </w:p>
    <w:p w14:paraId="061876C0" w14:textId="28958CF4" w:rsidR="00537567" w:rsidRDefault="00537567" w:rsidP="0010603A">
      <w:pPr>
        <w:rPr>
          <w:rFonts w:ascii="Marianne" w:hAnsi="Marianne"/>
          <w:sz w:val="22"/>
          <w:szCs w:val="22"/>
        </w:rPr>
      </w:pPr>
    </w:p>
    <w:p w14:paraId="04271578" w14:textId="5F082CDA" w:rsidR="00537567" w:rsidRDefault="00537567" w:rsidP="0010603A">
      <w:pPr>
        <w:rPr>
          <w:rFonts w:ascii="Marianne" w:hAnsi="Marianne"/>
          <w:sz w:val="22"/>
          <w:szCs w:val="22"/>
        </w:rPr>
      </w:pPr>
    </w:p>
    <w:p w14:paraId="302F6C15" w14:textId="2DC2FE8A" w:rsidR="00E535B1" w:rsidRDefault="00E535B1">
      <w:pPr>
        <w:spacing w:after="200" w:line="276" w:lineRule="auto"/>
        <w:rPr>
          <w:rFonts w:ascii="Marianne" w:hAnsi="Marianne"/>
          <w:sz w:val="22"/>
          <w:szCs w:val="22"/>
        </w:rPr>
      </w:pPr>
      <w:r>
        <w:rPr>
          <w:rFonts w:ascii="Marianne" w:hAnsi="Marianne"/>
          <w:sz w:val="22"/>
          <w:szCs w:val="22"/>
        </w:rPr>
        <w:br w:type="page"/>
      </w:r>
    </w:p>
    <w:p w14:paraId="728EA446" w14:textId="4BE30619" w:rsidR="00801B94" w:rsidRPr="00537567" w:rsidRDefault="00801B94" w:rsidP="009F57B2">
      <w:pPr>
        <w:pStyle w:val="Titre1"/>
      </w:pPr>
      <w:bookmarkStart w:id="0" w:name="_Toc164239285"/>
      <w:bookmarkStart w:id="1" w:name="_Toc164239304"/>
      <w:bookmarkStart w:id="2" w:name="_Toc164239311"/>
      <w:bookmarkStart w:id="3" w:name="_Toc164241000"/>
      <w:bookmarkStart w:id="4" w:name="_Toc164428643"/>
      <w:bookmarkStart w:id="5" w:name="_Toc164428651"/>
      <w:bookmarkStart w:id="6" w:name="_Toc209007720"/>
      <w:bookmarkStart w:id="7" w:name="_Toc531073335"/>
      <w:bookmarkStart w:id="8" w:name="_Toc51062365"/>
      <w:bookmarkStart w:id="9" w:name="_Toc51064060"/>
      <w:bookmarkStart w:id="10" w:name="_Toc51064307"/>
      <w:bookmarkStart w:id="11" w:name="_Toc51064419"/>
      <w:bookmarkStart w:id="12" w:name="_Toc51064711"/>
      <w:bookmarkStart w:id="13" w:name="_Toc51228298"/>
      <w:bookmarkStart w:id="14" w:name="_Toc51228330"/>
      <w:bookmarkStart w:id="15" w:name="_Toc51228459"/>
      <w:bookmarkStart w:id="16" w:name="_Toc51228538"/>
      <w:bookmarkStart w:id="17" w:name="_Toc58403359"/>
      <w:bookmarkStart w:id="18" w:name="_Toc64285734"/>
      <w:r w:rsidRPr="00537567">
        <w:lastRenderedPageBreak/>
        <w:t>Titre du projet</w:t>
      </w:r>
      <w:bookmarkEnd w:id="0"/>
      <w:bookmarkEnd w:id="1"/>
      <w:bookmarkEnd w:id="2"/>
      <w:bookmarkEnd w:id="3"/>
      <w:bookmarkEnd w:id="4"/>
      <w:bookmarkEnd w:id="5"/>
      <w:bookmarkEnd w:id="6"/>
      <w:r w:rsidRPr="00537567">
        <w:t xml:space="preserve"> </w:t>
      </w:r>
    </w:p>
    <w:p w14:paraId="34B36FDF" w14:textId="417DC526" w:rsidR="002D4654" w:rsidRPr="00E535B1" w:rsidRDefault="0013399C" w:rsidP="002D4654">
      <w:pPr>
        <w:rPr>
          <w:rFonts w:ascii="Marianne" w:hAnsi="Marianne"/>
          <w:color w:val="595959" w:themeColor="text1" w:themeTint="A6"/>
          <w:sz w:val="22"/>
          <w:szCs w:val="22"/>
          <w:lang w:eastAsia="en-US"/>
        </w:rPr>
      </w:pPr>
      <w:r w:rsidRPr="00E535B1">
        <w:rPr>
          <w:rFonts w:ascii="Marianne" w:hAnsi="Marianne"/>
          <w:color w:val="595959" w:themeColor="text1" w:themeTint="A6"/>
          <w:sz w:val="22"/>
          <w:szCs w:val="22"/>
          <w:lang w:eastAsia="en-US"/>
        </w:rPr>
        <w:t xml:space="preserve">Préciser le </w:t>
      </w:r>
      <w:r w:rsidR="00786601" w:rsidRPr="00E535B1">
        <w:rPr>
          <w:rFonts w:ascii="Marianne" w:hAnsi="Marianne"/>
          <w:color w:val="595959" w:themeColor="text1" w:themeTint="A6"/>
          <w:sz w:val="22"/>
          <w:szCs w:val="22"/>
          <w:lang w:eastAsia="en-US"/>
        </w:rPr>
        <w:t>nom du</w:t>
      </w:r>
      <w:r w:rsidRPr="00E535B1">
        <w:rPr>
          <w:rFonts w:ascii="Marianne" w:hAnsi="Marianne"/>
          <w:color w:val="595959" w:themeColor="text1" w:themeTint="A6"/>
          <w:sz w:val="22"/>
          <w:szCs w:val="22"/>
          <w:lang w:eastAsia="en-US"/>
        </w:rPr>
        <w:t xml:space="preserve"> projet </w:t>
      </w:r>
    </w:p>
    <w:p w14:paraId="3C03E951" w14:textId="5170EF5B" w:rsidR="00E50705" w:rsidRPr="00537567" w:rsidRDefault="00617A41" w:rsidP="009F57B2">
      <w:pPr>
        <w:pStyle w:val="Titre1"/>
      </w:pPr>
      <w:bookmarkStart w:id="19" w:name="_Toc164239286"/>
      <w:bookmarkStart w:id="20" w:name="_Toc164239305"/>
      <w:bookmarkStart w:id="21" w:name="_Toc164239312"/>
      <w:bookmarkStart w:id="22" w:name="_Toc164241001"/>
      <w:bookmarkStart w:id="23" w:name="_Toc164428644"/>
      <w:bookmarkStart w:id="24" w:name="_Toc164428652"/>
      <w:bookmarkStart w:id="25" w:name="_Toc209007721"/>
      <w:r>
        <w:t>Identification</w:t>
      </w:r>
      <w:r w:rsidR="00E50705">
        <w:t xml:space="preserve"> des porteurs de projets</w:t>
      </w:r>
      <w:bookmarkEnd w:id="19"/>
      <w:bookmarkEnd w:id="20"/>
      <w:bookmarkEnd w:id="21"/>
      <w:bookmarkEnd w:id="22"/>
      <w:bookmarkEnd w:id="23"/>
      <w:bookmarkEnd w:id="24"/>
      <w:bookmarkEnd w:id="25"/>
    </w:p>
    <w:p w14:paraId="1228E7E8" w14:textId="72B9F8A3" w:rsidR="00503053" w:rsidRPr="00E535B1" w:rsidRDefault="00E50705" w:rsidP="00C6755E">
      <w:pPr>
        <w:jc w:val="both"/>
        <w:rPr>
          <w:rFonts w:ascii="Marianne" w:hAnsi="Marianne"/>
          <w:color w:val="595959" w:themeColor="text1" w:themeTint="A6"/>
          <w:sz w:val="22"/>
          <w:szCs w:val="22"/>
          <w:lang w:eastAsia="en-US"/>
        </w:rPr>
      </w:pPr>
      <w:r w:rsidRPr="00E535B1">
        <w:rPr>
          <w:rFonts w:ascii="Marianne" w:hAnsi="Marianne"/>
          <w:color w:val="595959" w:themeColor="text1" w:themeTint="A6"/>
          <w:sz w:val="22"/>
          <w:szCs w:val="22"/>
          <w:lang w:eastAsia="en-US"/>
        </w:rPr>
        <w:t>Détailler les nom</w:t>
      </w:r>
      <w:r w:rsidR="0013399C" w:rsidRPr="00E535B1">
        <w:rPr>
          <w:rFonts w:ascii="Marianne" w:hAnsi="Marianne"/>
          <w:color w:val="595959" w:themeColor="text1" w:themeTint="A6"/>
          <w:sz w:val="22"/>
          <w:szCs w:val="22"/>
          <w:lang w:eastAsia="en-US"/>
        </w:rPr>
        <w:t>s</w:t>
      </w:r>
      <w:r w:rsidRPr="00E535B1">
        <w:rPr>
          <w:rFonts w:ascii="Marianne" w:hAnsi="Marianne"/>
          <w:color w:val="595959" w:themeColor="text1" w:themeTint="A6"/>
          <w:sz w:val="22"/>
          <w:szCs w:val="22"/>
          <w:lang w:eastAsia="en-US"/>
        </w:rPr>
        <w:t xml:space="preserve"> et activité</w:t>
      </w:r>
      <w:r w:rsidR="0013399C" w:rsidRPr="00E535B1">
        <w:rPr>
          <w:rFonts w:ascii="Marianne" w:hAnsi="Marianne"/>
          <w:color w:val="595959" w:themeColor="text1" w:themeTint="A6"/>
          <w:sz w:val="22"/>
          <w:szCs w:val="22"/>
          <w:lang w:eastAsia="en-US"/>
        </w:rPr>
        <w:t>s</w:t>
      </w:r>
      <w:r w:rsidRPr="00E535B1">
        <w:rPr>
          <w:rFonts w:ascii="Marianne" w:hAnsi="Marianne"/>
          <w:color w:val="595959" w:themeColor="text1" w:themeTint="A6"/>
          <w:sz w:val="22"/>
          <w:szCs w:val="22"/>
          <w:lang w:eastAsia="en-US"/>
        </w:rPr>
        <w:t xml:space="preserve"> des porteurs de projets, leurs activités principales et leurs périmètres d’action géographiques. Identifier le pilote </w:t>
      </w:r>
      <w:r w:rsidR="003478B9" w:rsidRPr="00E535B1">
        <w:rPr>
          <w:rFonts w:ascii="Marianne" w:hAnsi="Marianne"/>
          <w:color w:val="595959" w:themeColor="text1" w:themeTint="A6"/>
          <w:sz w:val="22"/>
          <w:szCs w:val="22"/>
          <w:lang w:eastAsia="en-US"/>
        </w:rPr>
        <w:t>du projet</w:t>
      </w:r>
      <w:r w:rsidRPr="00E535B1">
        <w:rPr>
          <w:rFonts w:ascii="Marianne" w:hAnsi="Marianne"/>
          <w:color w:val="595959" w:themeColor="text1" w:themeTint="A6"/>
          <w:sz w:val="22"/>
          <w:szCs w:val="22"/>
          <w:lang w:eastAsia="en-US"/>
        </w:rPr>
        <w:t xml:space="preserve"> et mettre en avant la</w:t>
      </w:r>
      <w:r w:rsidR="003478B9" w:rsidRPr="00E535B1">
        <w:rPr>
          <w:rFonts w:ascii="Marianne" w:hAnsi="Marianne"/>
          <w:color w:val="595959" w:themeColor="text1" w:themeTint="A6"/>
          <w:sz w:val="22"/>
          <w:szCs w:val="22"/>
          <w:lang w:eastAsia="en-US"/>
        </w:rPr>
        <w:t xml:space="preserve"> </w:t>
      </w:r>
      <w:r w:rsidR="003306D5" w:rsidRPr="00E535B1">
        <w:rPr>
          <w:rFonts w:ascii="Marianne" w:hAnsi="Marianne"/>
          <w:color w:val="595959" w:themeColor="text1" w:themeTint="A6"/>
          <w:sz w:val="22"/>
          <w:szCs w:val="22"/>
          <w:lang w:eastAsia="en-US"/>
        </w:rPr>
        <w:t xml:space="preserve">complémentarité </w:t>
      </w:r>
      <w:r w:rsidR="3D5AC79C" w:rsidRPr="00E535B1">
        <w:rPr>
          <w:rFonts w:ascii="Marianne" w:hAnsi="Marianne"/>
          <w:color w:val="595959" w:themeColor="text1" w:themeTint="A6"/>
          <w:sz w:val="22"/>
          <w:szCs w:val="22"/>
          <w:lang w:eastAsia="en-US"/>
        </w:rPr>
        <w:t>entre</w:t>
      </w:r>
      <w:r w:rsidR="003306D5" w:rsidRPr="00E535B1">
        <w:rPr>
          <w:rFonts w:ascii="Marianne" w:hAnsi="Marianne"/>
          <w:color w:val="595959" w:themeColor="text1" w:themeTint="A6"/>
          <w:sz w:val="22"/>
          <w:szCs w:val="22"/>
          <w:lang w:eastAsia="en-US"/>
        </w:rPr>
        <w:t xml:space="preserve"> ces acteurs</w:t>
      </w:r>
      <w:r w:rsidR="00EB482B" w:rsidRPr="00E535B1">
        <w:rPr>
          <w:rFonts w:ascii="Marianne" w:hAnsi="Marianne"/>
          <w:color w:val="595959" w:themeColor="text1" w:themeTint="A6"/>
          <w:sz w:val="22"/>
          <w:szCs w:val="22"/>
          <w:lang w:eastAsia="en-US"/>
        </w:rPr>
        <w:t xml:space="preserve">. Préciser si les acteurs </w:t>
      </w:r>
      <w:r w:rsidR="00C240D0" w:rsidRPr="00E535B1">
        <w:rPr>
          <w:rFonts w:ascii="Marianne" w:hAnsi="Marianne"/>
          <w:color w:val="595959" w:themeColor="text1" w:themeTint="A6"/>
          <w:sz w:val="22"/>
          <w:szCs w:val="22"/>
          <w:lang w:eastAsia="en-US"/>
        </w:rPr>
        <w:t xml:space="preserve">sont engagés dans </w:t>
      </w:r>
      <w:r w:rsidR="00EB482B" w:rsidRPr="00E535B1">
        <w:rPr>
          <w:rFonts w:ascii="Marianne" w:hAnsi="Marianne"/>
          <w:color w:val="595959" w:themeColor="text1" w:themeTint="A6"/>
          <w:sz w:val="22"/>
          <w:szCs w:val="22"/>
          <w:lang w:eastAsia="en-US"/>
        </w:rPr>
        <w:t>une démarche</w:t>
      </w:r>
      <w:r w:rsidR="00C240D0" w:rsidRPr="00E535B1">
        <w:rPr>
          <w:rFonts w:ascii="Marianne" w:hAnsi="Marianne"/>
          <w:color w:val="595959" w:themeColor="text1" w:themeTint="A6"/>
          <w:sz w:val="22"/>
          <w:szCs w:val="22"/>
          <w:lang w:eastAsia="en-US"/>
        </w:rPr>
        <w:t xml:space="preserve"> de certification pour la gestion durable de la Haie</w:t>
      </w:r>
      <w:r w:rsidR="2BF5B6EB" w:rsidRPr="00E535B1">
        <w:rPr>
          <w:rFonts w:ascii="Marianne" w:hAnsi="Marianne"/>
          <w:color w:val="595959" w:themeColor="text1" w:themeTint="A6"/>
          <w:sz w:val="22"/>
          <w:szCs w:val="22"/>
          <w:lang w:eastAsia="en-US"/>
        </w:rPr>
        <w:t xml:space="preserve"> ou </w:t>
      </w:r>
      <w:r w:rsidR="00EB482B" w:rsidRPr="00E535B1">
        <w:rPr>
          <w:rFonts w:ascii="Marianne" w:hAnsi="Marianne"/>
          <w:color w:val="595959" w:themeColor="text1" w:themeTint="A6"/>
          <w:sz w:val="22"/>
          <w:szCs w:val="22"/>
          <w:lang w:eastAsia="en-US"/>
        </w:rPr>
        <w:t>dans un autre dispositif du Pacte en faveur de la Haie.</w:t>
      </w:r>
    </w:p>
    <w:p w14:paraId="315B045A" w14:textId="63921DB9" w:rsidR="00BF5A09" w:rsidRPr="00E535B1" w:rsidRDefault="00B74804" w:rsidP="00C6755E">
      <w:pPr>
        <w:jc w:val="both"/>
        <w:rPr>
          <w:rFonts w:ascii="Marianne" w:hAnsi="Marianne"/>
          <w:color w:val="595959" w:themeColor="text1" w:themeTint="A6"/>
          <w:sz w:val="22"/>
          <w:szCs w:val="22"/>
          <w:lang w:eastAsia="en-US"/>
        </w:rPr>
      </w:pPr>
      <w:r w:rsidRPr="00E535B1">
        <w:rPr>
          <w:rFonts w:ascii="Marianne" w:hAnsi="Marianne"/>
          <w:color w:val="595959" w:themeColor="text1" w:themeTint="A6"/>
          <w:sz w:val="22"/>
          <w:szCs w:val="22"/>
          <w:lang w:eastAsia="en-US"/>
        </w:rPr>
        <w:t>Dans le cas des grandes e</w:t>
      </w:r>
      <w:r w:rsidR="001A26BB" w:rsidRPr="00E535B1">
        <w:rPr>
          <w:rFonts w:ascii="Marianne" w:hAnsi="Marianne"/>
          <w:color w:val="595959" w:themeColor="text1" w:themeTint="A6"/>
          <w:sz w:val="22"/>
          <w:szCs w:val="22"/>
          <w:lang w:eastAsia="en-US"/>
        </w:rPr>
        <w:t>ntreprises</w:t>
      </w:r>
      <w:r w:rsidRPr="00E535B1">
        <w:rPr>
          <w:rFonts w:ascii="Marianne" w:hAnsi="Marianne"/>
          <w:color w:val="595959" w:themeColor="text1" w:themeTint="A6"/>
          <w:sz w:val="22"/>
          <w:szCs w:val="22"/>
          <w:lang w:eastAsia="en-US"/>
        </w:rPr>
        <w:t>,</w:t>
      </w:r>
      <w:r w:rsidR="001A26BB" w:rsidRPr="00E535B1">
        <w:rPr>
          <w:rFonts w:ascii="Marianne" w:hAnsi="Marianne"/>
          <w:color w:val="595959" w:themeColor="text1" w:themeTint="A6"/>
          <w:sz w:val="22"/>
          <w:szCs w:val="22"/>
          <w:lang w:eastAsia="en-US"/>
        </w:rPr>
        <w:t xml:space="preserve"> un scénario </w:t>
      </w:r>
      <w:r w:rsidR="00276B08">
        <w:rPr>
          <w:rFonts w:ascii="Marianne" w:hAnsi="Marianne"/>
          <w:color w:val="595959" w:themeColor="text1" w:themeTint="A6"/>
          <w:sz w:val="22"/>
          <w:szCs w:val="22"/>
          <w:lang w:eastAsia="en-US"/>
        </w:rPr>
        <w:t>contrefactuel devra être fournis</w:t>
      </w:r>
      <w:r w:rsidR="001A26BB" w:rsidRPr="00E535B1">
        <w:rPr>
          <w:rFonts w:ascii="Marianne" w:hAnsi="Marianne"/>
          <w:color w:val="595959" w:themeColor="text1" w:themeTint="A6"/>
          <w:sz w:val="22"/>
          <w:szCs w:val="22"/>
          <w:lang w:eastAsia="en-US"/>
        </w:rPr>
        <w:t xml:space="preserve"> en pièce jointe de cette annexe.</w:t>
      </w:r>
    </w:p>
    <w:p w14:paraId="7194C7B8" w14:textId="3CB7CC10" w:rsidR="00081363" w:rsidRPr="00537567" w:rsidRDefault="002D6819" w:rsidP="009F57B2">
      <w:pPr>
        <w:pStyle w:val="Titre1"/>
      </w:pPr>
      <w:bookmarkStart w:id="26" w:name="_Toc164239287"/>
      <w:bookmarkStart w:id="27" w:name="_Toc164239306"/>
      <w:bookmarkStart w:id="28" w:name="_Toc164239313"/>
      <w:bookmarkStart w:id="29" w:name="_Toc164241002"/>
      <w:bookmarkStart w:id="30" w:name="_Toc164428645"/>
      <w:bookmarkStart w:id="31" w:name="_Toc164428653"/>
      <w:bookmarkStart w:id="32" w:name="_Toc209007722"/>
      <w:r w:rsidRPr="00537567">
        <w:t xml:space="preserve">Contexte </w:t>
      </w:r>
      <w:bookmarkEnd w:id="7"/>
      <w:bookmarkEnd w:id="8"/>
      <w:bookmarkEnd w:id="9"/>
      <w:bookmarkEnd w:id="10"/>
      <w:bookmarkEnd w:id="11"/>
      <w:bookmarkEnd w:id="12"/>
      <w:bookmarkEnd w:id="13"/>
      <w:bookmarkEnd w:id="14"/>
      <w:bookmarkEnd w:id="15"/>
      <w:bookmarkEnd w:id="16"/>
      <w:bookmarkEnd w:id="17"/>
      <w:bookmarkEnd w:id="18"/>
      <w:r w:rsidR="009558DD" w:rsidRPr="00537567">
        <w:t>territorial du projet</w:t>
      </w:r>
      <w:bookmarkEnd w:id="26"/>
      <w:bookmarkEnd w:id="27"/>
      <w:bookmarkEnd w:id="28"/>
      <w:bookmarkEnd w:id="29"/>
      <w:bookmarkEnd w:id="30"/>
      <w:bookmarkEnd w:id="31"/>
      <w:bookmarkEnd w:id="32"/>
      <w:r w:rsidR="009558DD" w:rsidRPr="00537567">
        <w:t xml:space="preserve"> </w:t>
      </w:r>
    </w:p>
    <w:p w14:paraId="00AFBD05" w14:textId="744B5A11" w:rsidR="009558DD" w:rsidRPr="00E535B1" w:rsidRDefault="29732467" w:rsidP="00C6755E">
      <w:pPr>
        <w:jc w:val="both"/>
        <w:rPr>
          <w:rFonts w:ascii="Marianne" w:hAnsi="Marianne"/>
          <w:color w:val="595959" w:themeColor="text1" w:themeTint="A6"/>
          <w:sz w:val="22"/>
          <w:szCs w:val="22"/>
          <w:lang w:eastAsia="en-US"/>
        </w:rPr>
      </w:pPr>
      <w:r w:rsidRPr="00E535B1">
        <w:rPr>
          <w:rFonts w:ascii="Marianne" w:hAnsi="Marianne"/>
          <w:color w:val="595959" w:themeColor="text1" w:themeTint="A6"/>
          <w:sz w:val="22"/>
          <w:szCs w:val="22"/>
          <w:lang w:eastAsia="en-US"/>
        </w:rPr>
        <w:t xml:space="preserve">Apporter des éléments de réponse aux questions suivantes : </w:t>
      </w:r>
      <w:r w:rsidR="00027E99" w:rsidRPr="00E535B1">
        <w:rPr>
          <w:rFonts w:ascii="Marianne" w:hAnsi="Marianne"/>
          <w:color w:val="595959" w:themeColor="text1" w:themeTint="A6"/>
          <w:sz w:val="22"/>
          <w:szCs w:val="22"/>
          <w:lang w:eastAsia="en-US"/>
        </w:rPr>
        <w:t xml:space="preserve">Une </w:t>
      </w:r>
      <w:r w:rsidR="538F0075" w:rsidRPr="00E535B1">
        <w:rPr>
          <w:rFonts w:ascii="Marianne" w:hAnsi="Marianne"/>
          <w:color w:val="595959" w:themeColor="text1" w:themeTint="A6"/>
          <w:sz w:val="22"/>
          <w:szCs w:val="22"/>
          <w:lang w:eastAsia="en-US"/>
        </w:rPr>
        <w:t xml:space="preserve">filière </w:t>
      </w:r>
      <w:r w:rsidR="77CDDFDC" w:rsidRPr="00E535B1">
        <w:rPr>
          <w:rFonts w:ascii="Marianne" w:hAnsi="Marianne"/>
          <w:color w:val="595959" w:themeColor="text1" w:themeTint="A6"/>
          <w:sz w:val="22"/>
          <w:szCs w:val="22"/>
          <w:lang w:eastAsia="en-US"/>
        </w:rPr>
        <w:t xml:space="preserve">de valorisation du bois issu de haies </w:t>
      </w:r>
      <w:r w:rsidR="00027E99" w:rsidRPr="00E535B1">
        <w:rPr>
          <w:rFonts w:ascii="Marianne" w:hAnsi="Marianne"/>
          <w:color w:val="595959" w:themeColor="text1" w:themeTint="A6"/>
          <w:sz w:val="22"/>
          <w:szCs w:val="22"/>
          <w:lang w:eastAsia="en-US"/>
        </w:rPr>
        <w:t xml:space="preserve">est-elle </w:t>
      </w:r>
      <w:r w:rsidR="538F0075" w:rsidRPr="00E535B1">
        <w:rPr>
          <w:rFonts w:ascii="Marianne" w:hAnsi="Marianne"/>
          <w:color w:val="595959" w:themeColor="text1" w:themeTint="A6"/>
          <w:sz w:val="22"/>
          <w:szCs w:val="22"/>
          <w:lang w:eastAsia="en-US"/>
        </w:rPr>
        <w:t xml:space="preserve">déjà présente sur le territoire ? </w:t>
      </w:r>
      <w:r w:rsidR="00027E99" w:rsidRPr="00E535B1">
        <w:rPr>
          <w:rFonts w:ascii="Marianne" w:hAnsi="Marianne"/>
          <w:color w:val="595959" w:themeColor="text1" w:themeTint="A6"/>
          <w:sz w:val="22"/>
          <w:szCs w:val="22"/>
          <w:lang w:eastAsia="en-US"/>
        </w:rPr>
        <w:t>Q</w:t>
      </w:r>
      <w:r w:rsidR="538F0075" w:rsidRPr="00E535B1">
        <w:rPr>
          <w:rFonts w:ascii="Marianne" w:hAnsi="Marianne"/>
          <w:color w:val="595959" w:themeColor="text1" w:themeTint="A6"/>
          <w:sz w:val="22"/>
          <w:szCs w:val="22"/>
          <w:lang w:eastAsia="en-US"/>
        </w:rPr>
        <w:t xml:space="preserve">uel est son niveau de maturité </w:t>
      </w:r>
      <w:r w:rsidR="1954A66A" w:rsidRPr="00E535B1">
        <w:rPr>
          <w:rFonts w:ascii="Marianne" w:hAnsi="Marianne"/>
          <w:color w:val="595959" w:themeColor="text1" w:themeTint="A6"/>
          <w:sz w:val="22"/>
          <w:szCs w:val="22"/>
          <w:lang w:eastAsia="en-US"/>
        </w:rPr>
        <w:t xml:space="preserve">et de développement </w:t>
      </w:r>
      <w:r w:rsidR="538F0075" w:rsidRPr="00E535B1">
        <w:rPr>
          <w:rFonts w:ascii="Marianne" w:hAnsi="Marianne"/>
          <w:color w:val="595959" w:themeColor="text1" w:themeTint="A6"/>
          <w:sz w:val="22"/>
          <w:szCs w:val="22"/>
          <w:lang w:eastAsia="en-US"/>
        </w:rPr>
        <w:t xml:space="preserve">? </w:t>
      </w:r>
      <w:r w:rsidR="00027E99" w:rsidRPr="00E535B1">
        <w:rPr>
          <w:rFonts w:ascii="Marianne" w:hAnsi="Marianne"/>
          <w:color w:val="595959" w:themeColor="text1" w:themeTint="A6"/>
          <w:sz w:val="22"/>
          <w:szCs w:val="22"/>
          <w:lang w:eastAsia="en-US"/>
        </w:rPr>
        <w:t>Q</w:t>
      </w:r>
      <w:r w:rsidR="003C392A" w:rsidRPr="00E535B1">
        <w:rPr>
          <w:rFonts w:ascii="Marianne" w:hAnsi="Marianne"/>
          <w:color w:val="595959" w:themeColor="text1" w:themeTint="A6"/>
          <w:sz w:val="22"/>
          <w:szCs w:val="22"/>
          <w:lang w:eastAsia="en-US"/>
        </w:rPr>
        <w:t>u</w:t>
      </w:r>
      <w:r w:rsidR="6466434D" w:rsidRPr="00E535B1">
        <w:rPr>
          <w:rFonts w:ascii="Marianne" w:hAnsi="Marianne"/>
          <w:color w:val="595959" w:themeColor="text1" w:themeTint="A6"/>
          <w:sz w:val="22"/>
          <w:szCs w:val="22"/>
          <w:lang w:eastAsia="en-US"/>
        </w:rPr>
        <w:t xml:space="preserve">els en sont les </w:t>
      </w:r>
      <w:r w:rsidR="003C392A" w:rsidRPr="00E535B1">
        <w:rPr>
          <w:rFonts w:ascii="Marianne" w:hAnsi="Marianne"/>
          <w:color w:val="595959" w:themeColor="text1" w:themeTint="A6"/>
          <w:sz w:val="22"/>
          <w:szCs w:val="22"/>
          <w:lang w:eastAsia="en-US"/>
        </w:rPr>
        <w:t>acteurs</w:t>
      </w:r>
      <w:r w:rsidR="7E1AB49A" w:rsidRPr="00E535B1">
        <w:rPr>
          <w:rFonts w:ascii="Marianne" w:hAnsi="Marianne"/>
          <w:color w:val="595959" w:themeColor="text1" w:themeTint="A6"/>
          <w:sz w:val="22"/>
          <w:szCs w:val="22"/>
          <w:lang w:eastAsia="en-US"/>
        </w:rPr>
        <w:t xml:space="preserve"> ?</w:t>
      </w:r>
      <w:r w:rsidR="006F2275" w:rsidRPr="00E535B1">
        <w:rPr>
          <w:rFonts w:ascii="Marianne" w:hAnsi="Marianne"/>
          <w:color w:val="595959" w:themeColor="text1" w:themeTint="A6"/>
          <w:sz w:val="22"/>
          <w:szCs w:val="22"/>
          <w:lang w:eastAsia="en-US"/>
        </w:rPr>
        <w:t xml:space="preserve"> </w:t>
      </w:r>
      <w:r w:rsidR="00C84C60" w:rsidRPr="00E535B1">
        <w:rPr>
          <w:rFonts w:ascii="Marianne" w:hAnsi="Marianne"/>
          <w:color w:val="595959" w:themeColor="text1" w:themeTint="A6"/>
          <w:sz w:val="22"/>
          <w:szCs w:val="22"/>
          <w:lang w:eastAsia="en-US"/>
        </w:rPr>
        <w:t>Q</w:t>
      </w:r>
      <w:r w:rsidR="003C392A" w:rsidRPr="00E535B1">
        <w:rPr>
          <w:rFonts w:ascii="Marianne" w:hAnsi="Marianne"/>
          <w:color w:val="595959" w:themeColor="text1" w:themeTint="A6"/>
          <w:sz w:val="22"/>
          <w:szCs w:val="22"/>
          <w:lang w:eastAsia="en-US"/>
        </w:rPr>
        <w:t xml:space="preserve">uel </w:t>
      </w:r>
      <w:r w:rsidR="5A1A0D3B" w:rsidRPr="00E535B1">
        <w:rPr>
          <w:rFonts w:ascii="Marianne" w:hAnsi="Marianne"/>
          <w:color w:val="595959" w:themeColor="text1" w:themeTint="A6"/>
          <w:sz w:val="22"/>
          <w:szCs w:val="22"/>
          <w:lang w:eastAsia="en-US"/>
        </w:rPr>
        <w:t>est l’</w:t>
      </w:r>
      <w:r w:rsidR="003C392A" w:rsidRPr="00E535B1">
        <w:rPr>
          <w:rFonts w:ascii="Marianne" w:hAnsi="Marianne"/>
          <w:color w:val="595959" w:themeColor="text1" w:themeTint="A6"/>
          <w:sz w:val="22"/>
          <w:szCs w:val="22"/>
          <w:lang w:eastAsia="en-US"/>
        </w:rPr>
        <w:t xml:space="preserve">état </w:t>
      </w:r>
      <w:r w:rsidR="001155E2" w:rsidRPr="00E535B1">
        <w:rPr>
          <w:rFonts w:ascii="Marianne" w:hAnsi="Marianne"/>
          <w:color w:val="595959" w:themeColor="text1" w:themeTint="A6"/>
          <w:sz w:val="22"/>
          <w:szCs w:val="22"/>
          <w:lang w:eastAsia="en-US"/>
        </w:rPr>
        <w:t>de la ressource</w:t>
      </w:r>
      <w:r w:rsidR="37E2C19E" w:rsidRPr="00E535B1">
        <w:rPr>
          <w:rFonts w:ascii="Marianne" w:hAnsi="Marianne"/>
          <w:color w:val="595959" w:themeColor="text1" w:themeTint="A6"/>
          <w:sz w:val="22"/>
          <w:szCs w:val="22"/>
          <w:lang w:eastAsia="en-US"/>
        </w:rPr>
        <w:t xml:space="preserve"> ?</w:t>
      </w:r>
      <w:r w:rsidR="003C392A" w:rsidRPr="00E535B1">
        <w:rPr>
          <w:rFonts w:ascii="Marianne" w:hAnsi="Marianne"/>
          <w:color w:val="595959" w:themeColor="text1" w:themeTint="A6"/>
          <w:sz w:val="22"/>
          <w:szCs w:val="22"/>
          <w:lang w:eastAsia="en-US"/>
        </w:rPr>
        <w:t xml:space="preserve"> </w:t>
      </w:r>
      <w:r w:rsidR="00C84C60" w:rsidRPr="00E535B1">
        <w:rPr>
          <w:rFonts w:ascii="Marianne" w:hAnsi="Marianne"/>
          <w:color w:val="595959" w:themeColor="text1" w:themeTint="A6"/>
          <w:sz w:val="22"/>
          <w:szCs w:val="22"/>
          <w:lang w:eastAsia="en-US"/>
        </w:rPr>
        <w:t>Q</w:t>
      </w:r>
      <w:r w:rsidR="003C392A" w:rsidRPr="00E535B1">
        <w:rPr>
          <w:rFonts w:ascii="Marianne" w:hAnsi="Marianne"/>
          <w:color w:val="595959" w:themeColor="text1" w:themeTint="A6"/>
          <w:sz w:val="22"/>
          <w:szCs w:val="22"/>
          <w:lang w:eastAsia="en-US"/>
        </w:rPr>
        <w:t>uel est le niveau d’équipement matériel</w:t>
      </w:r>
      <w:r w:rsidR="460ED9AC" w:rsidRPr="00E535B1">
        <w:rPr>
          <w:rFonts w:ascii="Marianne" w:hAnsi="Marianne"/>
          <w:color w:val="595959" w:themeColor="text1" w:themeTint="A6"/>
          <w:sz w:val="22"/>
          <w:szCs w:val="22"/>
          <w:lang w:eastAsia="en-US"/>
        </w:rPr>
        <w:t xml:space="preserve"> ?</w:t>
      </w:r>
      <w:r w:rsidR="005A59AF" w:rsidRPr="00E535B1">
        <w:rPr>
          <w:rFonts w:ascii="Marianne" w:hAnsi="Marianne"/>
          <w:color w:val="595959" w:themeColor="text1" w:themeTint="A6"/>
          <w:sz w:val="22"/>
          <w:szCs w:val="22"/>
          <w:lang w:eastAsia="en-US"/>
        </w:rPr>
        <w:t xml:space="preserve"> </w:t>
      </w:r>
      <w:r w:rsidR="0071769A" w:rsidRPr="00E535B1">
        <w:rPr>
          <w:rFonts w:ascii="Marianne" w:hAnsi="Marianne"/>
          <w:color w:val="595959" w:themeColor="text1" w:themeTint="A6"/>
          <w:sz w:val="22"/>
          <w:szCs w:val="22"/>
          <w:lang w:eastAsia="en-US"/>
        </w:rPr>
        <w:t xml:space="preserve">Quel </w:t>
      </w:r>
      <w:bookmarkStart w:id="33" w:name="_GoBack"/>
      <w:bookmarkEnd w:id="33"/>
      <w:r w:rsidR="0071769A" w:rsidRPr="00E535B1">
        <w:rPr>
          <w:rFonts w:ascii="Marianne" w:hAnsi="Marianne"/>
          <w:color w:val="595959" w:themeColor="text1" w:themeTint="A6"/>
          <w:sz w:val="22"/>
          <w:szCs w:val="22"/>
          <w:lang w:eastAsia="en-US"/>
        </w:rPr>
        <w:t xml:space="preserve">volume de bois </w:t>
      </w:r>
      <w:r w:rsidR="005A59AF" w:rsidRPr="00E535B1">
        <w:rPr>
          <w:rFonts w:ascii="Marianne" w:hAnsi="Marianne"/>
          <w:color w:val="595959" w:themeColor="text1" w:themeTint="A6"/>
          <w:sz w:val="22"/>
          <w:szCs w:val="22"/>
          <w:lang w:eastAsia="en-US"/>
        </w:rPr>
        <w:t>b</w:t>
      </w:r>
      <w:r w:rsidR="0071769A" w:rsidRPr="00E535B1">
        <w:rPr>
          <w:rFonts w:ascii="Marianne" w:hAnsi="Marianne"/>
          <w:color w:val="595959" w:themeColor="text1" w:themeTint="A6"/>
          <w:sz w:val="22"/>
          <w:szCs w:val="22"/>
          <w:lang w:eastAsia="en-US"/>
        </w:rPr>
        <w:t xml:space="preserve">ocager est actuellement commercialisé sur </w:t>
      </w:r>
      <w:r w:rsidR="005A59AF" w:rsidRPr="00E535B1">
        <w:rPr>
          <w:rFonts w:ascii="Marianne" w:hAnsi="Marianne"/>
          <w:color w:val="595959" w:themeColor="text1" w:themeTint="A6"/>
          <w:sz w:val="22"/>
          <w:szCs w:val="22"/>
          <w:lang w:eastAsia="en-US"/>
        </w:rPr>
        <w:t>le territoire</w:t>
      </w:r>
      <w:r w:rsidR="005A59AF" w:rsidRPr="00E535B1">
        <w:rPr>
          <w:rFonts w:cs="Calibri"/>
          <w:color w:val="595959" w:themeColor="text1" w:themeTint="A6"/>
          <w:sz w:val="22"/>
          <w:szCs w:val="22"/>
          <w:lang w:eastAsia="en-US"/>
        </w:rPr>
        <w:t> </w:t>
      </w:r>
      <w:r w:rsidR="00E535B1" w:rsidRPr="00E535B1">
        <w:rPr>
          <w:rFonts w:ascii="Marianne" w:hAnsi="Marianne"/>
          <w:color w:val="595959" w:themeColor="text1" w:themeTint="A6"/>
          <w:sz w:val="22"/>
          <w:szCs w:val="22"/>
          <w:lang w:eastAsia="en-US"/>
        </w:rPr>
        <w:t>?</w:t>
      </w:r>
      <w:r w:rsidR="003C392A" w:rsidRPr="00E535B1">
        <w:rPr>
          <w:rFonts w:ascii="Marianne" w:hAnsi="Marianne"/>
          <w:color w:val="595959" w:themeColor="text1" w:themeTint="A6"/>
          <w:sz w:val="22"/>
          <w:szCs w:val="22"/>
          <w:lang w:eastAsia="en-US"/>
        </w:rPr>
        <w:t xml:space="preserve"> </w:t>
      </w:r>
      <w:r w:rsidR="005A59AF" w:rsidRPr="00E535B1">
        <w:rPr>
          <w:rFonts w:ascii="Marianne" w:hAnsi="Marianne"/>
          <w:color w:val="595959" w:themeColor="text1" w:themeTint="A6"/>
          <w:sz w:val="22"/>
          <w:szCs w:val="22"/>
          <w:lang w:eastAsia="en-US"/>
        </w:rPr>
        <w:t>D</w:t>
      </w:r>
      <w:r w:rsidR="003C392A" w:rsidRPr="00E535B1">
        <w:rPr>
          <w:rFonts w:ascii="Marianne" w:hAnsi="Marianne"/>
          <w:color w:val="595959" w:themeColor="text1" w:themeTint="A6"/>
          <w:sz w:val="22"/>
          <w:szCs w:val="22"/>
          <w:lang w:eastAsia="en-US"/>
        </w:rPr>
        <w:t>ans quelle dynamique s’inscrit ce projet</w:t>
      </w:r>
      <w:r w:rsidR="003C392A" w:rsidRPr="00E535B1">
        <w:rPr>
          <w:rFonts w:cs="Calibri"/>
          <w:color w:val="595959" w:themeColor="text1" w:themeTint="A6"/>
          <w:sz w:val="22"/>
          <w:szCs w:val="22"/>
          <w:lang w:eastAsia="en-US"/>
        </w:rPr>
        <w:t> </w:t>
      </w:r>
      <w:r w:rsidR="003C392A" w:rsidRPr="00E535B1">
        <w:rPr>
          <w:rFonts w:ascii="Marianne" w:hAnsi="Marianne"/>
          <w:color w:val="595959" w:themeColor="text1" w:themeTint="A6"/>
          <w:sz w:val="22"/>
          <w:szCs w:val="22"/>
          <w:lang w:eastAsia="en-US"/>
        </w:rPr>
        <w:t>?</w:t>
      </w:r>
      <w:r w:rsidR="00AF1853" w:rsidRPr="00E535B1">
        <w:rPr>
          <w:rFonts w:ascii="Marianne" w:hAnsi="Marianne"/>
          <w:color w:val="595959" w:themeColor="text1" w:themeTint="A6"/>
          <w:sz w:val="22"/>
          <w:szCs w:val="22"/>
          <w:lang w:eastAsia="en-US"/>
        </w:rPr>
        <w:t xml:space="preserve"> </w:t>
      </w:r>
      <w:r w:rsidR="009A6063" w:rsidRPr="00E535B1">
        <w:rPr>
          <w:rFonts w:ascii="Marianne" w:hAnsi="Marianne"/>
          <w:color w:val="595959" w:themeColor="text1" w:themeTint="A6"/>
          <w:sz w:val="22"/>
          <w:szCs w:val="22"/>
          <w:lang w:eastAsia="en-US"/>
        </w:rPr>
        <w:t>Quelles actions</w:t>
      </w:r>
      <w:r w:rsidR="00AF1853" w:rsidRPr="00E535B1">
        <w:rPr>
          <w:rFonts w:ascii="Marianne" w:hAnsi="Marianne"/>
          <w:color w:val="595959" w:themeColor="text1" w:themeTint="A6"/>
          <w:sz w:val="22"/>
          <w:szCs w:val="22"/>
          <w:lang w:eastAsia="en-US"/>
        </w:rPr>
        <w:t xml:space="preserve"> ont déjà pu être menées sur le territoire</w:t>
      </w:r>
      <w:r w:rsidR="00027E99" w:rsidRPr="00E535B1">
        <w:rPr>
          <w:rFonts w:cs="Calibri"/>
          <w:color w:val="595959" w:themeColor="text1" w:themeTint="A6"/>
          <w:sz w:val="22"/>
          <w:szCs w:val="22"/>
          <w:lang w:eastAsia="en-US"/>
        </w:rPr>
        <w:t> </w:t>
      </w:r>
      <w:r w:rsidR="00027E99" w:rsidRPr="00E535B1">
        <w:rPr>
          <w:rFonts w:ascii="Marianne" w:hAnsi="Marianne"/>
          <w:color w:val="595959" w:themeColor="text1" w:themeTint="A6"/>
          <w:sz w:val="22"/>
          <w:szCs w:val="22"/>
          <w:lang w:eastAsia="en-US"/>
        </w:rPr>
        <w:t xml:space="preserve">? </w:t>
      </w:r>
    </w:p>
    <w:p w14:paraId="0B801179" w14:textId="0E8908D9" w:rsidR="00027E99" w:rsidRPr="00E535B1" w:rsidRDefault="00DD2D32" w:rsidP="00E535B1">
      <w:pPr>
        <w:pStyle w:val="Titre1"/>
      </w:pPr>
      <w:bookmarkStart w:id="34" w:name="_Toc164239288"/>
      <w:bookmarkStart w:id="35" w:name="_Toc164239307"/>
      <w:bookmarkStart w:id="36" w:name="_Toc164239314"/>
      <w:bookmarkStart w:id="37" w:name="_Toc164241003"/>
      <w:bookmarkStart w:id="38" w:name="_Toc164428646"/>
      <w:bookmarkStart w:id="39" w:name="_Toc164428654"/>
      <w:bookmarkStart w:id="40" w:name="_Toc209007723"/>
      <w:bookmarkStart w:id="41" w:name="_Toc51062369"/>
      <w:bookmarkStart w:id="42" w:name="_Toc51064064"/>
      <w:bookmarkStart w:id="43" w:name="_Toc51064311"/>
      <w:bookmarkStart w:id="44" w:name="_Toc51064423"/>
      <w:bookmarkStart w:id="45" w:name="_Toc51064715"/>
      <w:bookmarkStart w:id="46" w:name="_Toc51228303"/>
      <w:bookmarkStart w:id="47" w:name="_Toc51228335"/>
      <w:bookmarkStart w:id="48" w:name="_Toc51228464"/>
      <w:bookmarkStart w:id="49" w:name="_Toc51228543"/>
      <w:bookmarkStart w:id="50" w:name="_Toc58403360"/>
      <w:bookmarkStart w:id="51" w:name="_Toc64285735"/>
      <w:r>
        <w:t>Description du proj</w:t>
      </w:r>
      <w:bookmarkEnd w:id="34"/>
      <w:bookmarkEnd w:id="35"/>
      <w:bookmarkEnd w:id="36"/>
      <w:bookmarkEnd w:id="37"/>
      <w:r w:rsidR="00A907EC">
        <w:t>et</w:t>
      </w:r>
      <w:bookmarkEnd w:id="38"/>
      <w:bookmarkEnd w:id="39"/>
      <w:bookmarkEnd w:id="40"/>
      <w:r w:rsidR="00A907EC">
        <w:t xml:space="preserve"> </w:t>
      </w:r>
    </w:p>
    <w:p w14:paraId="692B3E1C" w14:textId="7E25CEEB" w:rsidR="00843CF1" w:rsidRPr="00E535B1" w:rsidRDefault="003C392A" w:rsidP="00C6755E">
      <w:pPr>
        <w:jc w:val="both"/>
        <w:rPr>
          <w:rFonts w:ascii="Marianne" w:hAnsi="Marianne"/>
          <w:color w:val="595959" w:themeColor="text1" w:themeTint="A6"/>
          <w:sz w:val="22"/>
          <w:szCs w:val="22"/>
          <w:lang w:eastAsia="en-US"/>
        </w:rPr>
      </w:pPr>
      <w:r w:rsidRPr="00E535B1">
        <w:rPr>
          <w:rFonts w:ascii="Marianne" w:hAnsi="Marianne"/>
          <w:color w:val="595959" w:themeColor="text1" w:themeTint="A6"/>
          <w:sz w:val="22"/>
          <w:szCs w:val="22"/>
          <w:lang w:eastAsia="en-US"/>
        </w:rPr>
        <w:t>Quel</w:t>
      </w:r>
      <w:r w:rsidR="7797E79F" w:rsidRPr="00E535B1">
        <w:rPr>
          <w:rFonts w:ascii="Marianne" w:hAnsi="Marianne"/>
          <w:color w:val="595959" w:themeColor="text1" w:themeTint="A6"/>
          <w:sz w:val="22"/>
          <w:szCs w:val="22"/>
          <w:lang w:eastAsia="en-US"/>
        </w:rPr>
        <w:t>(</w:t>
      </w:r>
      <w:r w:rsidRPr="00E535B1">
        <w:rPr>
          <w:rFonts w:ascii="Marianne" w:hAnsi="Marianne"/>
          <w:color w:val="595959" w:themeColor="text1" w:themeTint="A6"/>
          <w:sz w:val="22"/>
          <w:szCs w:val="22"/>
          <w:lang w:eastAsia="en-US"/>
        </w:rPr>
        <w:t>s</w:t>
      </w:r>
      <w:r w:rsidR="3322D95D" w:rsidRPr="00E535B1">
        <w:rPr>
          <w:rFonts w:ascii="Marianne" w:hAnsi="Marianne"/>
          <w:color w:val="595959" w:themeColor="text1" w:themeTint="A6"/>
          <w:sz w:val="22"/>
          <w:szCs w:val="22"/>
          <w:lang w:eastAsia="en-US"/>
        </w:rPr>
        <w:t>)</w:t>
      </w:r>
      <w:r w:rsidRPr="00E535B1">
        <w:rPr>
          <w:rFonts w:ascii="Marianne" w:hAnsi="Marianne"/>
          <w:color w:val="595959" w:themeColor="text1" w:themeTint="A6"/>
          <w:sz w:val="22"/>
          <w:szCs w:val="22"/>
          <w:lang w:eastAsia="en-US"/>
        </w:rPr>
        <w:t xml:space="preserve"> est</w:t>
      </w:r>
      <w:r w:rsidR="00B93138" w:rsidRPr="00E535B1">
        <w:rPr>
          <w:rFonts w:ascii="Marianne" w:hAnsi="Marianne"/>
          <w:color w:val="595959" w:themeColor="text1" w:themeTint="A6"/>
          <w:sz w:val="22"/>
          <w:szCs w:val="22"/>
          <w:lang w:eastAsia="en-US"/>
        </w:rPr>
        <w:t>/</w:t>
      </w:r>
      <w:r w:rsidR="002833DF" w:rsidRPr="00E535B1">
        <w:rPr>
          <w:rFonts w:ascii="Marianne" w:hAnsi="Marianne"/>
          <w:color w:val="595959" w:themeColor="text1" w:themeTint="A6"/>
          <w:sz w:val="22"/>
          <w:szCs w:val="22"/>
          <w:lang w:eastAsia="en-US"/>
        </w:rPr>
        <w:t>sont le</w:t>
      </w:r>
      <w:r w:rsidR="00B93138" w:rsidRPr="00E535B1">
        <w:rPr>
          <w:rFonts w:ascii="Marianne" w:hAnsi="Marianne"/>
          <w:color w:val="595959" w:themeColor="text1" w:themeTint="A6"/>
          <w:sz w:val="22"/>
          <w:szCs w:val="22"/>
          <w:lang w:eastAsia="en-US"/>
        </w:rPr>
        <w:t>(s)</w:t>
      </w:r>
      <w:r w:rsidRPr="00E535B1">
        <w:rPr>
          <w:rFonts w:ascii="Marianne" w:hAnsi="Marianne"/>
          <w:color w:val="595959" w:themeColor="text1" w:themeTint="A6"/>
          <w:sz w:val="22"/>
          <w:szCs w:val="22"/>
          <w:lang w:eastAsia="en-US"/>
        </w:rPr>
        <w:t xml:space="preserve"> but</w:t>
      </w:r>
      <w:r w:rsidR="00B93138" w:rsidRPr="00E535B1">
        <w:rPr>
          <w:rFonts w:ascii="Marianne" w:hAnsi="Marianne"/>
          <w:color w:val="595959" w:themeColor="text1" w:themeTint="A6"/>
          <w:sz w:val="22"/>
          <w:szCs w:val="22"/>
          <w:lang w:eastAsia="en-US"/>
        </w:rPr>
        <w:t>(s)</w:t>
      </w:r>
      <w:r w:rsidRPr="00E535B1">
        <w:rPr>
          <w:rFonts w:ascii="Marianne" w:hAnsi="Marianne"/>
          <w:color w:val="595959" w:themeColor="text1" w:themeTint="A6"/>
          <w:sz w:val="22"/>
          <w:szCs w:val="22"/>
          <w:lang w:eastAsia="en-US"/>
        </w:rPr>
        <w:t xml:space="preserve"> du projet</w:t>
      </w:r>
      <w:r w:rsidR="001155E2" w:rsidRPr="00E535B1">
        <w:rPr>
          <w:rFonts w:cs="Calibri"/>
          <w:color w:val="595959" w:themeColor="text1" w:themeTint="A6"/>
          <w:sz w:val="22"/>
          <w:szCs w:val="22"/>
          <w:lang w:eastAsia="en-US"/>
        </w:rPr>
        <w:t> </w:t>
      </w:r>
      <w:r w:rsidR="001155E2" w:rsidRPr="00E535B1">
        <w:rPr>
          <w:rFonts w:ascii="Marianne" w:hAnsi="Marianne"/>
          <w:color w:val="595959" w:themeColor="text1" w:themeTint="A6"/>
          <w:sz w:val="22"/>
          <w:szCs w:val="22"/>
          <w:lang w:eastAsia="en-US"/>
        </w:rPr>
        <w:t xml:space="preserve">? </w:t>
      </w:r>
      <w:r w:rsidR="004A3ACA" w:rsidRPr="00E535B1">
        <w:rPr>
          <w:rFonts w:ascii="Marianne" w:hAnsi="Marianne"/>
          <w:color w:val="595959" w:themeColor="text1" w:themeTint="A6"/>
          <w:sz w:val="22"/>
          <w:szCs w:val="22"/>
          <w:lang w:eastAsia="en-US"/>
        </w:rPr>
        <w:t xml:space="preserve">Quel est </w:t>
      </w:r>
      <w:r w:rsidR="4629AABF" w:rsidRPr="00E535B1">
        <w:rPr>
          <w:rFonts w:ascii="Marianne" w:hAnsi="Marianne"/>
          <w:color w:val="595959" w:themeColor="text1" w:themeTint="A6"/>
          <w:sz w:val="22"/>
          <w:szCs w:val="22"/>
          <w:lang w:eastAsia="en-US"/>
        </w:rPr>
        <w:t>son</w:t>
      </w:r>
      <w:r w:rsidR="001155E2" w:rsidRPr="00E535B1">
        <w:rPr>
          <w:rFonts w:ascii="Marianne" w:hAnsi="Marianne"/>
          <w:color w:val="595959" w:themeColor="text1" w:themeTint="A6"/>
          <w:sz w:val="22"/>
          <w:szCs w:val="22"/>
          <w:lang w:eastAsia="en-US"/>
        </w:rPr>
        <w:t xml:space="preserve"> périmètre </w:t>
      </w:r>
      <w:r w:rsidR="00E3143E" w:rsidRPr="00E535B1">
        <w:rPr>
          <w:rFonts w:ascii="Marianne" w:hAnsi="Marianne"/>
          <w:color w:val="595959" w:themeColor="text1" w:themeTint="A6"/>
          <w:sz w:val="22"/>
          <w:szCs w:val="22"/>
          <w:lang w:eastAsia="en-US"/>
        </w:rPr>
        <w:t>géographique,</w:t>
      </w:r>
      <w:r w:rsidR="001155E2" w:rsidRPr="00E535B1">
        <w:rPr>
          <w:rFonts w:ascii="Marianne" w:hAnsi="Marianne"/>
          <w:color w:val="595959" w:themeColor="text1" w:themeTint="A6"/>
          <w:sz w:val="22"/>
          <w:szCs w:val="22"/>
          <w:lang w:eastAsia="en-US"/>
        </w:rPr>
        <w:t xml:space="preserve"> </w:t>
      </w:r>
      <w:r w:rsidR="004A3ACA" w:rsidRPr="00E535B1">
        <w:rPr>
          <w:rFonts w:ascii="Marianne" w:hAnsi="Marianne"/>
          <w:color w:val="595959" w:themeColor="text1" w:themeTint="A6"/>
          <w:sz w:val="22"/>
          <w:szCs w:val="22"/>
          <w:lang w:eastAsia="en-US"/>
        </w:rPr>
        <w:t>quel</w:t>
      </w:r>
      <w:r w:rsidR="5D30D268" w:rsidRPr="00E535B1">
        <w:rPr>
          <w:rFonts w:ascii="Marianne" w:hAnsi="Marianne"/>
          <w:color w:val="595959" w:themeColor="text1" w:themeTint="A6"/>
          <w:sz w:val="22"/>
          <w:szCs w:val="22"/>
          <w:lang w:eastAsia="en-US"/>
        </w:rPr>
        <w:t>(s)</w:t>
      </w:r>
      <w:r w:rsidR="004A3ACA" w:rsidRPr="00E535B1">
        <w:rPr>
          <w:rFonts w:ascii="Marianne" w:hAnsi="Marianne"/>
          <w:color w:val="595959" w:themeColor="text1" w:themeTint="A6"/>
          <w:sz w:val="22"/>
          <w:szCs w:val="22"/>
          <w:lang w:eastAsia="en-US"/>
        </w:rPr>
        <w:t xml:space="preserve"> public</w:t>
      </w:r>
      <w:r w:rsidR="5448D4BD" w:rsidRPr="00E535B1">
        <w:rPr>
          <w:rFonts w:ascii="Marianne" w:hAnsi="Marianne"/>
          <w:color w:val="595959" w:themeColor="text1" w:themeTint="A6"/>
          <w:sz w:val="22"/>
          <w:szCs w:val="22"/>
          <w:lang w:eastAsia="en-US"/>
        </w:rPr>
        <w:t>(s)</w:t>
      </w:r>
      <w:r w:rsidR="040339CE" w:rsidRPr="00E535B1">
        <w:rPr>
          <w:rFonts w:ascii="Marianne" w:hAnsi="Marianne"/>
          <w:color w:val="595959" w:themeColor="text1" w:themeTint="A6"/>
          <w:sz w:val="22"/>
          <w:szCs w:val="22"/>
          <w:lang w:eastAsia="en-US"/>
        </w:rPr>
        <w:t xml:space="preserve"> ou cible(s)</w:t>
      </w:r>
      <w:r w:rsidR="001155E2" w:rsidRPr="00E535B1">
        <w:rPr>
          <w:rFonts w:ascii="Marianne" w:hAnsi="Marianne"/>
          <w:color w:val="595959" w:themeColor="text1" w:themeTint="A6"/>
          <w:sz w:val="22"/>
          <w:szCs w:val="22"/>
          <w:lang w:eastAsia="en-US"/>
        </w:rPr>
        <w:t xml:space="preserve"> il accompagnera</w:t>
      </w:r>
      <w:r w:rsidR="002833DF" w:rsidRPr="00E535B1">
        <w:rPr>
          <w:rFonts w:ascii="Marianne" w:hAnsi="Marianne"/>
          <w:color w:val="595959" w:themeColor="text1" w:themeTint="A6"/>
          <w:sz w:val="22"/>
          <w:szCs w:val="22"/>
          <w:lang w:eastAsia="en-US"/>
        </w:rPr>
        <w:t xml:space="preserve"> </w:t>
      </w:r>
      <w:r w:rsidR="001155E2" w:rsidRPr="00E535B1">
        <w:rPr>
          <w:rFonts w:ascii="Marianne" w:hAnsi="Marianne"/>
          <w:color w:val="595959" w:themeColor="text1" w:themeTint="A6"/>
          <w:sz w:val="22"/>
          <w:szCs w:val="22"/>
          <w:lang w:eastAsia="en-US"/>
        </w:rPr>
        <w:t>et de quelle manière ils seront associés ou touchés</w:t>
      </w:r>
      <w:r w:rsidR="002833DF" w:rsidRPr="00E535B1">
        <w:rPr>
          <w:rFonts w:cs="Calibri"/>
          <w:color w:val="595959" w:themeColor="text1" w:themeTint="A6"/>
          <w:sz w:val="22"/>
          <w:szCs w:val="22"/>
          <w:lang w:eastAsia="en-US"/>
        </w:rPr>
        <w:t> </w:t>
      </w:r>
      <w:r w:rsidR="002833DF" w:rsidRPr="00E535B1">
        <w:rPr>
          <w:rFonts w:ascii="Marianne" w:hAnsi="Marianne"/>
          <w:color w:val="595959" w:themeColor="text1" w:themeTint="A6"/>
          <w:sz w:val="22"/>
          <w:szCs w:val="22"/>
          <w:lang w:eastAsia="en-US"/>
        </w:rPr>
        <w:t xml:space="preserve">? </w:t>
      </w:r>
    </w:p>
    <w:p w14:paraId="2FCC1190" w14:textId="27A5BF82" w:rsidR="00843CF1" w:rsidRPr="00E535B1" w:rsidRDefault="00843CF1" w:rsidP="00C6755E">
      <w:pPr>
        <w:jc w:val="both"/>
        <w:rPr>
          <w:rFonts w:ascii="Marianne" w:hAnsi="Marianne"/>
          <w:color w:val="595959" w:themeColor="text1" w:themeTint="A6"/>
          <w:sz w:val="22"/>
          <w:szCs w:val="22"/>
          <w:lang w:eastAsia="en-US"/>
        </w:rPr>
      </w:pPr>
      <w:r w:rsidRPr="00E535B1">
        <w:rPr>
          <w:rFonts w:ascii="Marianne" w:hAnsi="Marianne"/>
          <w:color w:val="595959" w:themeColor="text1" w:themeTint="A6"/>
          <w:sz w:val="22"/>
          <w:szCs w:val="22"/>
          <w:lang w:eastAsia="en-US"/>
        </w:rPr>
        <w:t>En quoi ce projet contribue à la sensibilisation générale sur l’intérêt de la haie dans l</w:t>
      </w:r>
      <w:r w:rsidR="003E636C" w:rsidRPr="00E535B1">
        <w:rPr>
          <w:rFonts w:ascii="Marianne" w:hAnsi="Marianne"/>
          <w:color w:val="595959" w:themeColor="text1" w:themeTint="A6"/>
          <w:sz w:val="22"/>
          <w:szCs w:val="22"/>
          <w:lang w:eastAsia="en-US"/>
        </w:rPr>
        <w:t>a production</w:t>
      </w:r>
      <w:r w:rsidRPr="00E535B1">
        <w:rPr>
          <w:rFonts w:ascii="Marianne" w:hAnsi="Marianne"/>
          <w:color w:val="595959" w:themeColor="text1" w:themeTint="A6"/>
          <w:sz w:val="22"/>
          <w:szCs w:val="22"/>
          <w:lang w:eastAsia="en-US"/>
        </w:rPr>
        <w:t xml:space="preserve"> agricole</w:t>
      </w:r>
      <w:r w:rsidRPr="00E535B1">
        <w:rPr>
          <w:rFonts w:cs="Calibri"/>
          <w:color w:val="595959" w:themeColor="text1" w:themeTint="A6"/>
          <w:sz w:val="22"/>
          <w:szCs w:val="22"/>
          <w:lang w:eastAsia="en-US"/>
        </w:rPr>
        <w:t> </w:t>
      </w:r>
      <w:r w:rsidRPr="00E535B1">
        <w:rPr>
          <w:rFonts w:ascii="Marianne" w:hAnsi="Marianne"/>
          <w:color w:val="595959" w:themeColor="text1" w:themeTint="A6"/>
          <w:sz w:val="22"/>
          <w:szCs w:val="22"/>
          <w:lang w:eastAsia="en-US"/>
        </w:rPr>
        <w:t>? En quoi le projet contribue-t-il au développement de la gestion durable de la haie sur le territoire</w:t>
      </w:r>
      <w:r w:rsidRPr="00E535B1">
        <w:rPr>
          <w:rFonts w:cs="Calibri"/>
          <w:color w:val="595959" w:themeColor="text1" w:themeTint="A6"/>
          <w:sz w:val="22"/>
          <w:szCs w:val="22"/>
          <w:lang w:eastAsia="en-US"/>
        </w:rPr>
        <w:t> </w:t>
      </w:r>
      <w:r w:rsidRPr="00E535B1">
        <w:rPr>
          <w:rFonts w:ascii="Marianne" w:hAnsi="Marianne"/>
          <w:color w:val="595959" w:themeColor="text1" w:themeTint="A6"/>
          <w:sz w:val="22"/>
          <w:szCs w:val="22"/>
          <w:lang w:eastAsia="en-US"/>
        </w:rPr>
        <w:t xml:space="preserve">? </w:t>
      </w:r>
    </w:p>
    <w:p w14:paraId="4A315707" w14:textId="598CD29D" w:rsidR="00843CF1" w:rsidRPr="00E535B1" w:rsidRDefault="002833DF" w:rsidP="00C6755E">
      <w:pPr>
        <w:jc w:val="both"/>
        <w:rPr>
          <w:rFonts w:ascii="Marianne" w:hAnsi="Marianne"/>
          <w:color w:val="595959" w:themeColor="text1" w:themeTint="A6"/>
          <w:sz w:val="22"/>
          <w:szCs w:val="22"/>
          <w:lang w:eastAsia="en-US"/>
        </w:rPr>
      </w:pPr>
      <w:r w:rsidRPr="00E535B1">
        <w:rPr>
          <w:rFonts w:ascii="Marianne" w:hAnsi="Marianne"/>
          <w:color w:val="595959" w:themeColor="text1" w:themeTint="A6"/>
          <w:sz w:val="22"/>
          <w:szCs w:val="22"/>
          <w:lang w:eastAsia="en-US"/>
        </w:rPr>
        <w:t xml:space="preserve">En quoi ce projet permet </w:t>
      </w:r>
      <w:r w:rsidR="6B7AE9D0" w:rsidRPr="00E535B1">
        <w:rPr>
          <w:rFonts w:ascii="Marianne" w:hAnsi="Marianne"/>
          <w:color w:val="595959" w:themeColor="text1" w:themeTint="A6"/>
          <w:sz w:val="22"/>
          <w:szCs w:val="22"/>
          <w:lang w:eastAsia="en-US"/>
        </w:rPr>
        <w:t xml:space="preserve">de </w:t>
      </w:r>
      <w:r w:rsidR="007D236A" w:rsidRPr="00E535B1">
        <w:rPr>
          <w:rFonts w:ascii="Marianne" w:hAnsi="Marianne"/>
          <w:color w:val="595959" w:themeColor="text1" w:themeTint="A6"/>
          <w:sz w:val="22"/>
          <w:szCs w:val="22"/>
          <w:lang w:eastAsia="en-US"/>
        </w:rPr>
        <w:t>répondre au développement de</w:t>
      </w:r>
      <w:r w:rsidRPr="00E535B1">
        <w:rPr>
          <w:rFonts w:ascii="Marianne" w:hAnsi="Marianne"/>
          <w:color w:val="595959" w:themeColor="text1" w:themeTint="A6"/>
          <w:sz w:val="22"/>
          <w:szCs w:val="22"/>
          <w:lang w:eastAsia="en-US"/>
        </w:rPr>
        <w:t xml:space="preserve"> la filière</w:t>
      </w:r>
      <w:r w:rsidR="007D236A" w:rsidRPr="00E535B1">
        <w:rPr>
          <w:rFonts w:ascii="Marianne" w:hAnsi="Marianne"/>
          <w:color w:val="595959" w:themeColor="text1" w:themeTint="A6"/>
          <w:sz w:val="22"/>
          <w:szCs w:val="22"/>
          <w:lang w:eastAsia="en-US"/>
        </w:rPr>
        <w:t xml:space="preserve"> de valorisation de la haie</w:t>
      </w:r>
      <w:r w:rsidRPr="00E535B1">
        <w:rPr>
          <w:rFonts w:ascii="Marianne" w:hAnsi="Marianne"/>
          <w:color w:val="595959" w:themeColor="text1" w:themeTint="A6"/>
          <w:sz w:val="22"/>
          <w:szCs w:val="22"/>
          <w:lang w:eastAsia="en-US"/>
        </w:rPr>
        <w:t xml:space="preserve"> </w:t>
      </w:r>
      <w:r w:rsidR="77079B3D" w:rsidRPr="00E535B1">
        <w:rPr>
          <w:rFonts w:ascii="Marianne" w:hAnsi="Marianne"/>
          <w:color w:val="595959" w:themeColor="text1" w:themeTint="A6"/>
          <w:sz w:val="22"/>
          <w:szCs w:val="22"/>
          <w:lang w:eastAsia="en-US"/>
        </w:rPr>
        <w:t>sur</w:t>
      </w:r>
      <w:r w:rsidRPr="00E535B1">
        <w:rPr>
          <w:rFonts w:ascii="Marianne" w:hAnsi="Marianne"/>
          <w:color w:val="595959" w:themeColor="text1" w:themeTint="A6"/>
          <w:sz w:val="22"/>
          <w:szCs w:val="22"/>
          <w:lang w:eastAsia="en-US"/>
        </w:rPr>
        <w:t xml:space="preserve"> ce territoire</w:t>
      </w:r>
      <w:r w:rsidR="00F81032" w:rsidRPr="00E535B1">
        <w:rPr>
          <w:rFonts w:ascii="Marianne" w:hAnsi="Marianne"/>
          <w:color w:val="595959" w:themeColor="text1" w:themeTint="A6"/>
          <w:sz w:val="22"/>
          <w:szCs w:val="22"/>
          <w:lang w:eastAsia="en-US"/>
        </w:rPr>
        <w:t xml:space="preserve"> </w:t>
      </w:r>
      <w:r w:rsidRPr="00E535B1">
        <w:rPr>
          <w:rFonts w:ascii="Marianne" w:hAnsi="Marianne"/>
          <w:color w:val="595959" w:themeColor="text1" w:themeTint="A6"/>
          <w:sz w:val="22"/>
          <w:szCs w:val="22"/>
          <w:lang w:eastAsia="en-US"/>
        </w:rPr>
        <w:t xml:space="preserve">? </w:t>
      </w:r>
      <w:r w:rsidR="004A3ACA" w:rsidRPr="00E535B1">
        <w:rPr>
          <w:rFonts w:ascii="Marianne" w:hAnsi="Marianne"/>
          <w:color w:val="595959" w:themeColor="text1" w:themeTint="A6"/>
          <w:sz w:val="22"/>
          <w:szCs w:val="22"/>
          <w:lang w:eastAsia="en-US"/>
        </w:rPr>
        <w:t>En quoi ce projet permet</w:t>
      </w:r>
      <w:r w:rsidR="44717AC1" w:rsidRPr="00E535B1">
        <w:rPr>
          <w:rFonts w:ascii="Marianne" w:hAnsi="Marianne"/>
          <w:color w:val="595959" w:themeColor="text1" w:themeTint="A6"/>
          <w:sz w:val="22"/>
          <w:szCs w:val="22"/>
          <w:lang w:eastAsia="en-US"/>
        </w:rPr>
        <w:t>-</w:t>
      </w:r>
      <w:r w:rsidR="004A3ACA" w:rsidRPr="00E535B1">
        <w:rPr>
          <w:rFonts w:ascii="Marianne" w:hAnsi="Marianne"/>
          <w:color w:val="595959" w:themeColor="text1" w:themeTint="A6"/>
          <w:sz w:val="22"/>
          <w:szCs w:val="22"/>
          <w:lang w:eastAsia="en-US"/>
        </w:rPr>
        <w:t>il de mieux connaitre la ressource</w:t>
      </w:r>
      <w:r w:rsidR="00C240D0" w:rsidRPr="00E535B1">
        <w:rPr>
          <w:rFonts w:ascii="Marianne" w:hAnsi="Marianne"/>
          <w:color w:val="595959" w:themeColor="text1" w:themeTint="A6"/>
          <w:sz w:val="22"/>
          <w:szCs w:val="22"/>
          <w:lang w:eastAsia="en-US"/>
        </w:rPr>
        <w:t xml:space="preserve"> </w:t>
      </w:r>
      <w:r w:rsidR="003E636C" w:rsidRPr="00E535B1">
        <w:rPr>
          <w:rFonts w:ascii="Marianne" w:hAnsi="Marianne"/>
          <w:color w:val="595959" w:themeColor="text1" w:themeTint="A6"/>
          <w:sz w:val="22"/>
          <w:szCs w:val="22"/>
          <w:lang w:eastAsia="en-US"/>
        </w:rPr>
        <w:t xml:space="preserve">bocagère </w:t>
      </w:r>
      <w:r w:rsidR="00C240D0" w:rsidRPr="00E535B1">
        <w:rPr>
          <w:rFonts w:ascii="Marianne" w:hAnsi="Marianne"/>
          <w:color w:val="595959" w:themeColor="text1" w:themeTint="A6"/>
          <w:sz w:val="22"/>
          <w:szCs w:val="22"/>
          <w:lang w:eastAsia="en-US"/>
        </w:rPr>
        <w:t xml:space="preserve">ou </w:t>
      </w:r>
      <w:r w:rsidR="5A697107" w:rsidRPr="00E535B1">
        <w:rPr>
          <w:rFonts w:ascii="Marianne" w:hAnsi="Marianne"/>
          <w:color w:val="595959" w:themeColor="text1" w:themeTint="A6"/>
          <w:sz w:val="22"/>
          <w:szCs w:val="22"/>
          <w:lang w:eastAsia="en-US"/>
        </w:rPr>
        <w:t>d</w:t>
      </w:r>
      <w:r w:rsidR="003E636C" w:rsidRPr="00E535B1">
        <w:rPr>
          <w:rFonts w:ascii="Marianne" w:hAnsi="Marianne"/>
          <w:color w:val="595959" w:themeColor="text1" w:themeTint="A6"/>
          <w:sz w:val="22"/>
          <w:szCs w:val="22"/>
          <w:lang w:eastAsia="en-US"/>
        </w:rPr>
        <w:t>’en</w:t>
      </w:r>
      <w:r w:rsidR="5A697107" w:rsidRPr="00E535B1">
        <w:rPr>
          <w:rFonts w:ascii="Marianne" w:hAnsi="Marianne"/>
          <w:color w:val="595959" w:themeColor="text1" w:themeTint="A6"/>
          <w:sz w:val="22"/>
          <w:szCs w:val="22"/>
          <w:lang w:eastAsia="en-US"/>
        </w:rPr>
        <w:t xml:space="preserve"> </w:t>
      </w:r>
      <w:r w:rsidR="412A24F2" w:rsidRPr="00E535B1">
        <w:rPr>
          <w:rFonts w:ascii="Marianne" w:hAnsi="Marianne"/>
          <w:color w:val="595959" w:themeColor="text1" w:themeTint="A6"/>
          <w:sz w:val="22"/>
          <w:szCs w:val="22"/>
          <w:lang w:eastAsia="en-US"/>
        </w:rPr>
        <w:t xml:space="preserve">favoriser une gestion et valorisation durable </w:t>
      </w:r>
      <w:r w:rsidR="00C240D0" w:rsidRPr="00E535B1">
        <w:rPr>
          <w:rFonts w:ascii="Marianne" w:hAnsi="Marianne"/>
          <w:color w:val="595959" w:themeColor="text1" w:themeTint="A6"/>
          <w:sz w:val="22"/>
          <w:szCs w:val="22"/>
          <w:lang w:eastAsia="en-US"/>
        </w:rPr>
        <w:t xml:space="preserve">? </w:t>
      </w:r>
      <w:r w:rsidR="00933177" w:rsidRPr="00E535B1">
        <w:rPr>
          <w:rFonts w:ascii="Marianne" w:hAnsi="Marianne"/>
          <w:color w:val="595959" w:themeColor="text1" w:themeTint="A6"/>
          <w:sz w:val="22"/>
          <w:szCs w:val="22"/>
          <w:lang w:eastAsia="en-US"/>
        </w:rPr>
        <w:t xml:space="preserve">Quelle </w:t>
      </w:r>
      <w:r w:rsidR="001A26BB" w:rsidRPr="00E535B1">
        <w:rPr>
          <w:rFonts w:ascii="Marianne" w:hAnsi="Marianne"/>
          <w:color w:val="595959" w:themeColor="text1" w:themeTint="A6"/>
          <w:sz w:val="22"/>
          <w:szCs w:val="22"/>
          <w:lang w:eastAsia="en-US"/>
        </w:rPr>
        <w:t>c</w:t>
      </w:r>
      <w:r w:rsidR="00933177" w:rsidRPr="00E535B1">
        <w:rPr>
          <w:rFonts w:ascii="Marianne" w:hAnsi="Marianne"/>
          <w:color w:val="595959" w:themeColor="text1" w:themeTint="A6"/>
          <w:sz w:val="22"/>
          <w:szCs w:val="22"/>
          <w:lang w:eastAsia="en-US"/>
        </w:rPr>
        <w:t xml:space="preserve">omplémentarité avec </w:t>
      </w:r>
      <w:r w:rsidR="001A26BB" w:rsidRPr="00E535B1">
        <w:rPr>
          <w:rFonts w:ascii="Marianne" w:hAnsi="Marianne"/>
          <w:color w:val="595959" w:themeColor="text1" w:themeTint="A6"/>
          <w:sz w:val="22"/>
          <w:szCs w:val="22"/>
          <w:lang w:eastAsia="en-US"/>
        </w:rPr>
        <w:t>d’</w:t>
      </w:r>
      <w:r w:rsidR="00933177" w:rsidRPr="00E535B1">
        <w:rPr>
          <w:rFonts w:ascii="Marianne" w:hAnsi="Marianne"/>
          <w:color w:val="595959" w:themeColor="text1" w:themeTint="A6"/>
          <w:sz w:val="22"/>
          <w:szCs w:val="22"/>
          <w:lang w:eastAsia="en-US"/>
        </w:rPr>
        <w:t>autres actions et travaux potentiellement financés et mis en œuvre dans le cadre des autres dispositifs du Pacte en faveur de la Haie</w:t>
      </w:r>
      <w:r w:rsidR="00D54B9F" w:rsidRPr="00E535B1">
        <w:rPr>
          <w:rFonts w:cs="Calibri"/>
          <w:color w:val="595959" w:themeColor="text1" w:themeTint="A6"/>
          <w:sz w:val="22"/>
          <w:szCs w:val="22"/>
          <w:lang w:eastAsia="en-US"/>
        </w:rPr>
        <w:t> </w:t>
      </w:r>
      <w:r w:rsidR="00D54B9F" w:rsidRPr="00E535B1">
        <w:rPr>
          <w:rFonts w:ascii="Marianne" w:hAnsi="Marianne"/>
          <w:color w:val="595959" w:themeColor="text1" w:themeTint="A6"/>
          <w:sz w:val="22"/>
          <w:szCs w:val="22"/>
          <w:lang w:eastAsia="en-US"/>
        </w:rPr>
        <w:t>? Q</w:t>
      </w:r>
      <w:r w:rsidR="00F83358" w:rsidRPr="00E535B1">
        <w:rPr>
          <w:rFonts w:ascii="Marianne" w:hAnsi="Marianne"/>
          <w:color w:val="595959" w:themeColor="text1" w:themeTint="A6"/>
          <w:sz w:val="22"/>
          <w:szCs w:val="22"/>
          <w:lang w:eastAsia="en-US"/>
        </w:rPr>
        <w:t>uel</w:t>
      </w:r>
      <w:r w:rsidR="0068680A" w:rsidRPr="00E535B1">
        <w:rPr>
          <w:rFonts w:ascii="Marianne" w:hAnsi="Marianne"/>
          <w:color w:val="595959" w:themeColor="text1" w:themeTint="A6"/>
          <w:sz w:val="22"/>
          <w:szCs w:val="22"/>
          <w:lang w:eastAsia="en-US"/>
        </w:rPr>
        <w:t>s</w:t>
      </w:r>
      <w:r w:rsidR="00F83358" w:rsidRPr="00E535B1">
        <w:rPr>
          <w:rFonts w:ascii="Marianne" w:hAnsi="Marianne"/>
          <w:color w:val="595959" w:themeColor="text1" w:themeTint="A6"/>
          <w:sz w:val="22"/>
          <w:szCs w:val="22"/>
          <w:lang w:eastAsia="en-US"/>
        </w:rPr>
        <w:t xml:space="preserve"> bénéfices</w:t>
      </w:r>
      <w:r w:rsidR="00933177" w:rsidRPr="00E535B1">
        <w:rPr>
          <w:rFonts w:ascii="Marianne" w:hAnsi="Marianne"/>
          <w:color w:val="595959" w:themeColor="text1" w:themeTint="A6"/>
          <w:sz w:val="22"/>
          <w:szCs w:val="22"/>
          <w:lang w:eastAsia="en-US"/>
        </w:rPr>
        <w:t xml:space="preserve"> pour le secteur agricole</w:t>
      </w:r>
      <w:r w:rsidR="00F83358" w:rsidRPr="00E535B1">
        <w:rPr>
          <w:rFonts w:cs="Calibri"/>
          <w:color w:val="595959" w:themeColor="text1" w:themeTint="A6"/>
          <w:sz w:val="22"/>
          <w:szCs w:val="22"/>
          <w:lang w:eastAsia="en-US"/>
        </w:rPr>
        <w:t> </w:t>
      </w:r>
      <w:r w:rsidR="00F83358" w:rsidRPr="00E535B1">
        <w:rPr>
          <w:rFonts w:ascii="Marianne" w:hAnsi="Marianne"/>
          <w:color w:val="595959" w:themeColor="text1" w:themeTint="A6"/>
          <w:sz w:val="22"/>
          <w:szCs w:val="22"/>
          <w:lang w:eastAsia="en-US"/>
        </w:rPr>
        <w:t xml:space="preserve">? </w:t>
      </w:r>
      <w:r w:rsidR="00D157C3" w:rsidRPr="00E535B1">
        <w:rPr>
          <w:rFonts w:ascii="Marianne" w:hAnsi="Marianne"/>
          <w:color w:val="595959" w:themeColor="text1" w:themeTint="A6"/>
          <w:sz w:val="22"/>
          <w:szCs w:val="22"/>
          <w:lang w:eastAsia="en-US"/>
        </w:rPr>
        <w:t>P</w:t>
      </w:r>
      <w:r w:rsidR="00162A51" w:rsidRPr="00E535B1">
        <w:rPr>
          <w:rFonts w:ascii="Marianne" w:hAnsi="Marianne"/>
          <w:color w:val="595959" w:themeColor="text1" w:themeTint="A6"/>
          <w:sz w:val="22"/>
          <w:szCs w:val="22"/>
          <w:lang w:eastAsia="en-US"/>
        </w:rPr>
        <w:t>our les acteurs du secteur forestier ou de la valorisation de la biomasse</w:t>
      </w:r>
      <w:r w:rsidR="00D422B5" w:rsidRPr="00E535B1">
        <w:rPr>
          <w:rFonts w:cs="Calibri"/>
          <w:color w:val="595959" w:themeColor="text1" w:themeTint="A6"/>
          <w:sz w:val="22"/>
          <w:szCs w:val="22"/>
          <w:lang w:eastAsia="en-US"/>
        </w:rPr>
        <w:t> </w:t>
      </w:r>
      <w:r w:rsidR="00D422B5" w:rsidRPr="00E535B1">
        <w:rPr>
          <w:rFonts w:ascii="Marianne" w:hAnsi="Marianne"/>
          <w:color w:val="595959" w:themeColor="text1" w:themeTint="A6"/>
          <w:sz w:val="22"/>
          <w:szCs w:val="22"/>
          <w:lang w:eastAsia="en-US"/>
        </w:rPr>
        <w:t xml:space="preserve">? </w:t>
      </w:r>
      <w:r w:rsidR="00933177" w:rsidRPr="00E535B1">
        <w:rPr>
          <w:rFonts w:ascii="Marianne" w:hAnsi="Marianne"/>
          <w:color w:val="595959" w:themeColor="text1" w:themeTint="A6"/>
          <w:sz w:val="22"/>
          <w:szCs w:val="22"/>
          <w:lang w:eastAsia="en-US"/>
        </w:rPr>
        <w:t xml:space="preserve"> </w:t>
      </w:r>
    </w:p>
    <w:p w14:paraId="7C1AF33D" w14:textId="2A0AE720" w:rsidR="00843CF1" w:rsidRPr="00E535B1" w:rsidRDefault="00843CF1" w:rsidP="00C6755E">
      <w:pPr>
        <w:jc w:val="both"/>
        <w:rPr>
          <w:rFonts w:ascii="Marianne" w:hAnsi="Marianne"/>
          <w:color w:val="595959" w:themeColor="text1" w:themeTint="A6"/>
          <w:sz w:val="22"/>
          <w:szCs w:val="22"/>
          <w:lang w:eastAsia="en-US"/>
        </w:rPr>
      </w:pPr>
      <w:r w:rsidRPr="00E535B1">
        <w:rPr>
          <w:rFonts w:ascii="Marianne" w:hAnsi="Marianne"/>
          <w:color w:val="595959" w:themeColor="text1" w:themeTint="A6"/>
          <w:sz w:val="22"/>
          <w:szCs w:val="22"/>
          <w:lang w:eastAsia="en-US"/>
        </w:rPr>
        <w:t>Quelles actions de coordination entre acteurs sur le territoire seront entreprises</w:t>
      </w:r>
      <w:r w:rsidRPr="00E535B1">
        <w:rPr>
          <w:rFonts w:cs="Calibri"/>
          <w:color w:val="595959" w:themeColor="text1" w:themeTint="A6"/>
          <w:sz w:val="22"/>
          <w:szCs w:val="22"/>
          <w:lang w:eastAsia="en-US"/>
        </w:rPr>
        <w:t> </w:t>
      </w:r>
      <w:r w:rsidRPr="00E535B1">
        <w:rPr>
          <w:rFonts w:ascii="Marianne" w:hAnsi="Marianne"/>
          <w:color w:val="595959" w:themeColor="text1" w:themeTint="A6"/>
          <w:sz w:val="22"/>
          <w:szCs w:val="22"/>
          <w:lang w:eastAsia="en-US"/>
        </w:rPr>
        <w:t xml:space="preserve">? </w:t>
      </w:r>
    </w:p>
    <w:p w14:paraId="610F9E9A" w14:textId="23B1EE98" w:rsidR="00A907EC" w:rsidRPr="00E535B1" w:rsidRDefault="005E41F3" w:rsidP="00C6755E">
      <w:pPr>
        <w:jc w:val="both"/>
        <w:rPr>
          <w:rFonts w:ascii="Marianne" w:hAnsi="Marianne"/>
          <w:color w:val="595959" w:themeColor="text1" w:themeTint="A6"/>
          <w:sz w:val="22"/>
          <w:szCs w:val="22"/>
          <w:lang w:eastAsia="en-US"/>
        </w:rPr>
      </w:pPr>
      <w:r w:rsidRPr="00E535B1">
        <w:rPr>
          <w:rFonts w:ascii="Marianne" w:hAnsi="Marianne"/>
          <w:color w:val="595959" w:themeColor="text1" w:themeTint="A6"/>
          <w:sz w:val="22"/>
          <w:szCs w:val="22"/>
          <w:lang w:eastAsia="en-US"/>
        </w:rPr>
        <w:t xml:space="preserve">Préciser les moyens </w:t>
      </w:r>
      <w:r w:rsidR="00E004C0" w:rsidRPr="00E535B1">
        <w:rPr>
          <w:rFonts w:ascii="Marianne" w:hAnsi="Marianne"/>
          <w:color w:val="595959" w:themeColor="text1" w:themeTint="A6"/>
          <w:sz w:val="22"/>
          <w:szCs w:val="22"/>
          <w:lang w:eastAsia="en-US"/>
        </w:rPr>
        <w:t>humains, matériels</w:t>
      </w:r>
      <w:r w:rsidRPr="00E535B1">
        <w:rPr>
          <w:rFonts w:ascii="Marianne" w:hAnsi="Marianne"/>
          <w:color w:val="595959" w:themeColor="text1" w:themeTint="A6"/>
          <w:sz w:val="22"/>
          <w:szCs w:val="22"/>
          <w:lang w:eastAsia="en-US"/>
        </w:rPr>
        <w:t xml:space="preserve"> </w:t>
      </w:r>
      <w:r w:rsidR="0095013B" w:rsidRPr="00E535B1">
        <w:rPr>
          <w:rFonts w:ascii="Marianne" w:hAnsi="Marianne"/>
          <w:color w:val="595959" w:themeColor="text1" w:themeTint="A6"/>
          <w:sz w:val="22"/>
          <w:szCs w:val="22"/>
          <w:lang w:eastAsia="en-US"/>
        </w:rPr>
        <w:t xml:space="preserve">et immatériels </w:t>
      </w:r>
      <w:r w:rsidRPr="00E535B1">
        <w:rPr>
          <w:rFonts w:ascii="Marianne" w:hAnsi="Marianne"/>
          <w:color w:val="595959" w:themeColor="text1" w:themeTint="A6"/>
          <w:sz w:val="22"/>
          <w:szCs w:val="22"/>
          <w:lang w:eastAsia="en-US"/>
        </w:rPr>
        <w:t>mobilisés pour la réalisation de ce projet</w:t>
      </w:r>
      <w:r w:rsidRPr="00E535B1">
        <w:rPr>
          <w:rFonts w:cs="Calibri"/>
          <w:color w:val="595959" w:themeColor="text1" w:themeTint="A6"/>
          <w:sz w:val="22"/>
          <w:szCs w:val="22"/>
          <w:lang w:eastAsia="en-US"/>
        </w:rPr>
        <w:t>.</w:t>
      </w:r>
    </w:p>
    <w:p w14:paraId="47007ECE" w14:textId="77777777" w:rsidR="00C6755E" w:rsidRPr="00447570" w:rsidRDefault="00C6755E" w:rsidP="00486F65">
      <w:pPr>
        <w:pStyle w:val="TexteExerguesPUCE"/>
        <w:numPr>
          <w:ilvl w:val="0"/>
          <w:numId w:val="0"/>
        </w:numPr>
        <w:rPr>
          <w:rFonts w:ascii="Marianne" w:eastAsia="Times New Roman" w:hAnsi="Marianne" w:cs="Times New Roman"/>
          <w:sz w:val="22"/>
          <w:szCs w:val="22"/>
        </w:rPr>
      </w:pPr>
    </w:p>
    <w:p w14:paraId="49EE96E3" w14:textId="2A1CD921" w:rsidR="00480E1B" w:rsidRDefault="00A907EC" w:rsidP="00A907EC">
      <w:pPr>
        <w:pStyle w:val="TexteExerguesPUCE"/>
        <w:rPr>
          <w:rFonts w:ascii="Marianne" w:eastAsia="Times New Roman" w:hAnsi="Marianne" w:cs="Times New Roman"/>
          <w:sz w:val="22"/>
          <w:szCs w:val="22"/>
        </w:rPr>
      </w:pPr>
      <w:r w:rsidRPr="00447570">
        <w:rPr>
          <w:rFonts w:ascii="Marianne" w:eastAsia="Times New Roman" w:hAnsi="Marianne" w:cs="Times New Roman"/>
          <w:sz w:val="22"/>
          <w:szCs w:val="22"/>
        </w:rPr>
        <w:lastRenderedPageBreak/>
        <w:t xml:space="preserve">Volet </w:t>
      </w:r>
      <w:r w:rsidR="00FC0217" w:rsidRPr="00447570">
        <w:rPr>
          <w:rFonts w:ascii="Marianne" w:eastAsia="Times New Roman" w:hAnsi="Marianne" w:cs="Times New Roman"/>
          <w:sz w:val="22"/>
          <w:szCs w:val="22"/>
        </w:rPr>
        <w:t>investissement matériel</w:t>
      </w:r>
    </w:p>
    <w:p w14:paraId="16BB9945" w14:textId="77777777" w:rsidR="00C6755E" w:rsidRPr="00447570" w:rsidRDefault="00C6755E" w:rsidP="00C6755E">
      <w:pPr>
        <w:pStyle w:val="TexteExerguesPUCE"/>
        <w:numPr>
          <w:ilvl w:val="0"/>
          <w:numId w:val="0"/>
        </w:numPr>
        <w:ind w:left="720"/>
        <w:rPr>
          <w:rFonts w:ascii="Marianne" w:eastAsia="Times New Roman" w:hAnsi="Marianne" w:cs="Times New Roman"/>
          <w:sz w:val="22"/>
          <w:szCs w:val="22"/>
        </w:rPr>
      </w:pPr>
    </w:p>
    <w:p w14:paraId="6E68AF77" w14:textId="6C1CCC78" w:rsidR="00E27FAC" w:rsidRPr="00E535B1" w:rsidRDefault="00027E99">
      <w:pPr>
        <w:pStyle w:val="TexteExerguesPUCE"/>
        <w:numPr>
          <w:ilvl w:val="0"/>
          <w:numId w:val="0"/>
        </w:numPr>
        <w:jc w:val="both"/>
        <w:rPr>
          <w:rFonts w:ascii="Marianne" w:eastAsia="Times New Roman" w:hAnsi="Marianne" w:cs="Times New Roman"/>
          <w:color w:val="595959" w:themeColor="text1" w:themeTint="A6"/>
          <w:sz w:val="22"/>
          <w:szCs w:val="22"/>
        </w:rPr>
      </w:pPr>
      <w:r w:rsidRPr="00E535B1">
        <w:rPr>
          <w:rFonts w:ascii="Marianne" w:eastAsia="Times New Roman" w:hAnsi="Marianne" w:cs="Times New Roman"/>
          <w:color w:val="595959" w:themeColor="text1" w:themeTint="A6"/>
          <w:sz w:val="22"/>
          <w:szCs w:val="22"/>
        </w:rPr>
        <w:t>Le cas échéant, d</w:t>
      </w:r>
      <w:r w:rsidR="003F1A06" w:rsidRPr="00E535B1">
        <w:rPr>
          <w:rFonts w:ascii="Marianne" w:eastAsia="Times New Roman" w:hAnsi="Marianne" w:cs="Times New Roman"/>
          <w:color w:val="595959" w:themeColor="text1" w:themeTint="A6"/>
          <w:sz w:val="22"/>
          <w:szCs w:val="22"/>
        </w:rPr>
        <w:t>étaill</w:t>
      </w:r>
      <w:r w:rsidR="73C556F2" w:rsidRPr="00E535B1">
        <w:rPr>
          <w:rFonts w:ascii="Marianne" w:eastAsia="Times New Roman" w:hAnsi="Marianne" w:cs="Times New Roman"/>
          <w:color w:val="595959" w:themeColor="text1" w:themeTint="A6"/>
          <w:sz w:val="22"/>
          <w:szCs w:val="22"/>
        </w:rPr>
        <w:t>er</w:t>
      </w:r>
      <w:r w:rsidR="003F1A06" w:rsidRPr="00E535B1">
        <w:rPr>
          <w:rFonts w:ascii="Marianne" w:eastAsia="Times New Roman" w:hAnsi="Marianne" w:cs="Times New Roman"/>
          <w:color w:val="595959" w:themeColor="text1" w:themeTint="A6"/>
          <w:sz w:val="22"/>
          <w:szCs w:val="22"/>
        </w:rPr>
        <w:t xml:space="preserve"> le type d’investissement matériel envisagé</w:t>
      </w:r>
      <w:r w:rsidR="00FD1CE7" w:rsidRPr="00E535B1">
        <w:rPr>
          <w:rFonts w:ascii="Marianne" w:eastAsia="Times New Roman" w:hAnsi="Marianne" w:cs="Times New Roman"/>
          <w:color w:val="595959" w:themeColor="text1" w:themeTint="A6"/>
          <w:sz w:val="22"/>
          <w:szCs w:val="22"/>
        </w:rPr>
        <w:t xml:space="preserve"> et justifier les besoins</w:t>
      </w:r>
      <w:r w:rsidR="003E636C" w:rsidRPr="00E535B1">
        <w:rPr>
          <w:rFonts w:ascii="Calibri" w:eastAsia="Times New Roman" w:hAnsi="Calibri" w:cs="Calibri"/>
          <w:color w:val="595959" w:themeColor="text1" w:themeTint="A6"/>
          <w:sz w:val="22"/>
          <w:szCs w:val="22"/>
        </w:rPr>
        <w:t xml:space="preserve"> </w:t>
      </w:r>
      <w:r w:rsidR="00FD1CE7" w:rsidRPr="00E535B1">
        <w:rPr>
          <w:rFonts w:ascii="Marianne" w:eastAsia="Times New Roman" w:hAnsi="Marianne" w:cs="Times New Roman"/>
          <w:color w:val="595959" w:themeColor="text1" w:themeTint="A6"/>
          <w:sz w:val="22"/>
          <w:szCs w:val="22"/>
        </w:rPr>
        <w:t>en s</w:t>
      </w:r>
      <w:r w:rsidR="00FD1CE7" w:rsidRPr="00E535B1">
        <w:rPr>
          <w:rFonts w:ascii="Marianne" w:eastAsia="Times New Roman" w:hAnsi="Marianne" w:cs="Marianne"/>
          <w:color w:val="595959" w:themeColor="text1" w:themeTint="A6"/>
          <w:sz w:val="22"/>
          <w:szCs w:val="22"/>
        </w:rPr>
        <w:t>’</w:t>
      </w:r>
      <w:r w:rsidR="00FD1CE7" w:rsidRPr="00E535B1">
        <w:rPr>
          <w:rFonts w:ascii="Marianne" w:eastAsia="Times New Roman" w:hAnsi="Marianne" w:cs="Times New Roman"/>
          <w:color w:val="595959" w:themeColor="text1" w:themeTint="A6"/>
          <w:sz w:val="22"/>
          <w:szCs w:val="22"/>
        </w:rPr>
        <w:t>appuyant sur la d</w:t>
      </w:r>
      <w:r w:rsidR="00FD1CE7" w:rsidRPr="00E535B1">
        <w:rPr>
          <w:rFonts w:ascii="Marianne" w:eastAsia="Times New Roman" w:hAnsi="Marianne" w:cs="Marianne"/>
          <w:color w:val="595959" w:themeColor="text1" w:themeTint="A6"/>
          <w:sz w:val="22"/>
          <w:szCs w:val="22"/>
        </w:rPr>
        <w:t>é</w:t>
      </w:r>
      <w:r w:rsidR="00FD1CE7" w:rsidRPr="00E535B1">
        <w:rPr>
          <w:rFonts w:ascii="Marianne" w:eastAsia="Times New Roman" w:hAnsi="Marianne" w:cs="Times New Roman"/>
          <w:color w:val="595959" w:themeColor="text1" w:themeTint="A6"/>
          <w:sz w:val="22"/>
          <w:szCs w:val="22"/>
        </w:rPr>
        <w:t>monstration d</w:t>
      </w:r>
      <w:r w:rsidR="00FD1CE7" w:rsidRPr="00E535B1">
        <w:rPr>
          <w:rFonts w:ascii="Marianne" w:eastAsia="Times New Roman" w:hAnsi="Marianne" w:cs="Marianne"/>
          <w:color w:val="595959" w:themeColor="text1" w:themeTint="A6"/>
          <w:sz w:val="22"/>
          <w:szCs w:val="22"/>
        </w:rPr>
        <w:t>’</w:t>
      </w:r>
      <w:r w:rsidR="00FD1CE7" w:rsidRPr="00E535B1">
        <w:rPr>
          <w:rFonts w:ascii="Marianne" w:eastAsia="Times New Roman" w:hAnsi="Marianne" w:cs="Times New Roman"/>
          <w:color w:val="595959" w:themeColor="text1" w:themeTint="A6"/>
          <w:sz w:val="22"/>
          <w:szCs w:val="22"/>
        </w:rPr>
        <w:t>une augmentation nette</w:t>
      </w:r>
      <w:r w:rsidR="005D47E4" w:rsidRPr="00E535B1">
        <w:rPr>
          <w:rFonts w:ascii="Marianne" w:eastAsia="Times New Roman" w:hAnsi="Marianne" w:cs="Times New Roman"/>
          <w:color w:val="595959" w:themeColor="text1" w:themeTint="A6"/>
          <w:sz w:val="22"/>
          <w:szCs w:val="22"/>
        </w:rPr>
        <w:t xml:space="preserve"> attendu</w:t>
      </w:r>
      <w:r w:rsidR="00C84C60" w:rsidRPr="00E535B1">
        <w:rPr>
          <w:rFonts w:ascii="Marianne" w:eastAsia="Times New Roman" w:hAnsi="Marianne" w:cs="Times New Roman"/>
          <w:color w:val="595959" w:themeColor="text1" w:themeTint="A6"/>
          <w:sz w:val="22"/>
          <w:szCs w:val="22"/>
        </w:rPr>
        <w:t>e</w:t>
      </w:r>
      <w:r w:rsidR="00BE7C8C" w:rsidRPr="00E535B1">
        <w:rPr>
          <w:rFonts w:ascii="Marianne" w:eastAsia="Times New Roman" w:hAnsi="Marianne" w:cs="Times New Roman"/>
          <w:color w:val="595959" w:themeColor="text1" w:themeTint="A6"/>
          <w:sz w:val="22"/>
          <w:szCs w:val="22"/>
        </w:rPr>
        <w:t xml:space="preserve"> du volume </w:t>
      </w:r>
      <w:r w:rsidR="00771634" w:rsidRPr="00E535B1">
        <w:rPr>
          <w:rFonts w:ascii="Marianne" w:eastAsia="Times New Roman" w:hAnsi="Marianne" w:cs="Times New Roman"/>
          <w:color w:val="595959" w:themeColor="text1" w:themeTint="A6"/>
          <w:sz w:val="22"/>
          <w:szCs w:val="22"/>
        </w:rPr>
        <w:t xml:space="preserve">ou de la qualité </w:t>
      </w:r>
      <w:r w:rsidR="00BE7C8C" w:rsidRPr="00E535B1">
        <w:rPr>
          <w:rFonts w:ascii="Marianne" w:eastAsia="Times New Roman" w:hAnsi="Marianne" w:cs="Times New Roman"/>
          <w:color w:val="595959" w:themeColor="text1" w:themeTint="A6"/>
          <w:sz w:val="22"/>
          <w:szCs w:val="22"/>
        </w:rPr>
        <w:t xml:space="preserve">de bois bocager </w:t>
      </w:r>
      <w:r w:rsidR="00771634" w:rsidRPr="00E535B1">
        <w:rPr>
          <w:rFonts w:ascii="Marianne" w:eastAsia="Times New Roman" w:hAnsi="Marianne" w:cs="Times New Roman"/>
          <w:color w:val="595959" w:themeColor="text1" w:themeTint="A6"/>
          <w:sz w:val="22"/>
          <w:szCs w:val="22"/>
        </w:rPr>
        <w:t>mobilis</w:t>
      </w:r>
      <w:r w:rsidR="008A77B3" w:rsidRPr="00E535B1">
        <w:rPr>
          <w:rFonts w:ascii="Marianne" w:eastAsia="Times New Roman" w:hAnsi="Marianne" w:cs="Times New Roman"/>
          <w:color w:val="595959" w:themeColor="text1" w:themeTint="A6"/>
          <w:sz w:val="22"/>
          <w:szCs w:val="22"/>
        </w:rPr>
        <w:t>é</w:t>
      </w:r>
      <w:r w:rsidR="00771634" w:rsidRPr="00E535B1">
        <w:rPr>
          <w:rFonts w:ascii="Marianne" w:eastAsia="Times New Roman" w:hAnsi="Marianne" w:cs="Times New Roman"/>
          <w:color w:val="595959" w:themeColor="text1" w:themeTint="A6"/>
          <w:sz w:val="22"/>
          <w:szCs w:val="22"/>
        </w:rPr>
        <w:t xml:space="preserve"> durablement ou mis sur le marché.</w:t>
      </w:r>
      <w:r w:rsidR="000A5925" w:rsidRPr="00E535B1">
        <w:rPr>
          <w:rFonts w:ascii="Marianne" w:eastAsia="Times New Roman" w:hAnsi="Marianne" w:cs="Times New Roman"/>
          <w:color w:val="595959" w:themeColor="text1" w:themeTint="A6"/>
          <w:sz w:val="22"/>
          <w:szCs w:val="22"/>
        </w:rPr>
        <w:t xml:space="preserve"> Il conviendra de démontrer le bon dimensionnement de l’outil</w:t>
      </w:r>
      <w:r w:rsidR="00A30EDA" w:rsidRPr="00E535B1">
        <w:rPr>
          <w:rFonts w:ascii="Marianne" w:eastAsia="Times New Roman" w:hAnsi="Marianne" w:cs="Times New Roman"/>
          <w:color w:val="595959" w:themeColor="text1" w:themeTint="A6"/>
          <w:sz w:val="22"/>
          <w:szCs w:val="22"/>
        </w:rPr>
        <w:t xml:space="preserve"> en s’appuyant sur l’estimation du taux de charge du nouvel équipement, de la production envisagée de bois sec, du nombre de jours d’utilisation de l’équipement….</w:t>
      </w:r>
    </w:p>
    <w:p w14:paraId="5B5831D7" w14:textId="05A5A405" w:rsidR="005E1F43" w:rsidRPr="00C37B00" w:rsidRDefault="008C4A33">
      <w:pPr>
        <w:jc w:val="both"/>
        <w:rPr>
          <w:rFonts w:ascii="Marianne" w:hAnsi="Marianne"/>
          <w:color w:val="595959" w:themeColor="text1" w:themeTint="A6"/>
          <w:kern w:val="0"/>
          <w:sz w:val="22"/>
          <w:szCs w:val="22"/>
          <w14:ligatures w14:val="none"/>
          <w14:cntxtAlts w14:val="0"/>
        </w:rPr>
      </w:pPr>
      <w:r w:rsidRPr="00E535B1">
        <w:rPr>
          <w:rFonts w:ascii="Marianne" w:hAnsi="Marianne"/>
          <w:color w:val="595959" w:themeColor="text1" w:themeTint="A6"/>
          <w:sz w:val="22"/>
          <w:szCs w:val="22"/>
          <w:lang w:eastAsia="en-US"/>
        </w:rPr>
        <w:t>Démontrer la complémentarité de l’investissement matériel avec les actions d’animation</w:t>
      </w:r>
      <w:r w:rsidR="00A232EB" w:rsidRPr="00E535B1">
        <w:rPr>
          <w:rFonts w:ascii="Marianne" w:hAnsi="Marianne"/>
          <w:color w:val="595959" w:themeColor="text1" w:themeTint="A6"/>
          <w:sz w:val="22"/>
          <w:szCs w:val="22"/>
          <w:lang w:eastAsia="en-US"/>
        </w:rPr>
        <w:t>s</w:t>
      </w:r>
      <w:r w:rsidRPr="00E535B1">
        <w:rPr>
          <w:rFonts w:ascii="Marianne" w:hAnsi="Marianne"/>
          <w:color w:val="595959" w:themeColor="text1" w:themeTint="A6"/>
          <w:sz w:val="22"/>
          <w:szCs w:val="22"/>
          <w:lang w:eastAsia="en-US"/>
        </w:rPr>
        <w:t xml:space="preserve"> territoriale</w:t>
      </w:r>
      <w:r w:rsidR="00A232EB" w:rsidRPr="00E535B1">
        <w:rPr>
          <w:rFonts w:ascii="Marianne" w:hAnsi="Marianne"/>
          <w:color w:val="595959" w:themeColor="text1" w:themeTint="A6"/>
          <w:sz w:val="22"/>
          <w:szCs w:val="22"/>
          <w:lang w:eastAsia="en-US"/>
        </w:rPr>
        <w:t>s</w:t>
      </w:r>
      <w:r w:rsidRPr="00E535B1">
        <w:rPr>
          <w:rFonts w:ascii="Marianne" w:hAnsi="Marianne"/>
          <w:color w:val="595959" w:themeColor="text1" w:themeTint="A6"/>
          <w:sz w:val="22"/>
          <w:szCs w:val="22"/>
          <w:lang w:eastAsia="en-US"/>
        </w:rPr>
        <w:t xml:space="preserve"> et </w:t>
      </w:r>
      <w:r w:rsidR="00A232EB" w:rsidRPr="00E535B1">
        <w:rPr>
          <w:rFonts w:ascii="Marianne" w:hAnsi="Marianne"/>
          <w:color w:val="595959" w:themeColor="text1" w:themeTint="A6"/>
          <w:sz w:val="22"/>
          <w:szCs w:val="22"/>
          <w:lang w:eastAsia="en-US"/>
        </w:rPr>
        <w:t>les s</w:t>
      </w:r>
      <w:r w:rsidRPr="00E535B1">
        <w:rPr>
          <w:rFonts w:ascii="Marianne" w:hAnsi="Marianne"/>
          <w:color w:val="595959" w:themeColor="text1" w:themeTint="A6"/>
          <w:sz w:val="22"/>
          <w:szCs w:val="22"/>
          <w:lang w:eastAsia="en-US"/>
        </w:rPr>
        <w:t>olutions organisationnelles pour regrouper la filière</w:t>
      </w:r>
      <w:r w:rsidR="00A232EB" w:rsidRPr="00E535B1">
        <w:rPr>
          <w:rFonts w:ascii="Marianne" w:hAnsi="Marianne"/>
          <w:color w:val="595959" w:themeColor="text1" w:themeTint="A6"/>
          <w:sz w:val="22"/>
          <w:szCs w:val="22"/>
          <w:lang w:eastAsia="en-US"/>
        </w:rPr>
        <w:t>.</w:t>
      </w:r>
      <w:r w:rsidR="005E1F43" w:rsidRPr="00E535B1">
        <w:rPr>
          <w:rFonts w:ascii="Marianne" w:hAnsi="Marianne"/>
          <w:color w:val="595959" w:themeColor="text1" w:themeTint="A6"/>
          <w:sz w:val="22"/>
          <w:szCs w:val="22"/>
          <w:lang w:eastAsia="en-US"/>
        </w:rPr>
        <w:t xml:space="preserve"> </w:t>
      </w:r>
      <w:r w:rsidR="005E1F43" w:rsidRPr="00C37B00">
        <w:rPr>
          <w:rFonts w:ascii="Marianne" w:hAnsi="Marianne"/>
          <w:color w:val="595959" w:themeColor="text1" w:themeTint="A6"/>
          <w:sz w:val="22"/>
          <w:szCs w:val="22"/>
        </w:rPr>
        <w:t xml:space="preserve">Un diagnostic territorial peut être intéressant afin de justifier un besoin accru de matériel qui répondrait au besoin de structuration de la filière locale de bois bocager et gestion durable. Ces besoins relèveront notamment de l’amélioration de la qualité du bois issu des haies et d’arbres </w:t>
      </w:r>
      <w:proofErr w:type="spellStart"/>
      <w:r w:rsidR="005E1F43" w:rsidRPr="00C37B00">
        <w:rPr>
          <w:rFonts w:ascii="Marianne" w:hAnsi="Marianne"/>
          <w:color w:val="595959" w:themeColor="text1" w:themeTint="A6"/>
          <w:sz w:val="22"/>
          <w:szCs w:val="22"/>
        </w:rPr>
        <w:t>intraparcellaires</w:t>
      </w:r>
      <w:proofErr w:type="spellEnd"/>
      <w:r w:rsidR="005E1F43" w:rsidRPr="00C37B00">
        <w:rPr>
          <w:rFonts w:ascii="Marianne" w:hAnsi="Marianne"/>
          <w:color w:val="595959" w:themeColor="text1" w:themeTint="A6"/>
          <w:sz w:val="22"/>
          <w:szCs w:val="22"/>
        </w:rPr>
        <w:t xml:space="preserve">, le dépassement de freins logistiques, l’augmentation de capacités de production, de conservation et de stockage. </w:t>
      </w:r>
    </w:p>
    <w:p w14:paraId="4BA0DD88" w14:textId="4E01A492" w:rsidR="008C4A33" w:rsidRPr="00E535B1" w:rsidRDefault="008C4A33">
      <w:pPr>
        <w:pStyle w:val="TexteCourant"/>
        <w:rPr>
          <w:rFonts w:ascii="Marianne" w:hAnsi="Marianne" w:cs="Times New Roman"/>
          <w:color w:val="595959" w:themeColor="text1" w:themeTint="A6"/>
          <w:sz w:val="22"/>
          <w:szCs w:val="22"/>
          <w:lang w:eastAsia="en-US"/>
        </w:rPr>
      </w:pPr>
    </w:p>
    <w:p w14:paraId="4553DAA2" w14:textId="457349DB" w:rsidR="00DD469F" w:rsidRPr="00E535B1" w:rsidRDefault="00843CF1">
      <w:pPr>
        <w:pStyle w:val="TexteCourant"/>
        <w:rPr>
          <w:rFonts w:ascii="Marianne" w:hAnsi="Marianne" w:cs="Times New Roman"/>
          <w:b/>
          <w:color w:val="595959" w:themeColor="text1" w:themeTint="A6"/>
          <w:sz w:val="22"/>
          <w:szCs w:val="22"/>
          <w:lang w:eastAsia="en-US"/>
        </w:rPr>
      </w:pPr>
      <w:r w:rsidRPr="00E535B1">
        <w:rPr>
          <w:rFonts w:ascii="Marianne" w:hAnsi="Marianne" w:cs="Times New Roman"/>
          <w:b/>
          <w:color w:val="595959" w:themeColor="text1" w:themeTint="A6"/>
          <w:sz w:val="22"/>
          <w:szCs w:val="22"/>
          <w:lang w:eastAsia="en-US"/>
        </w:rPr>
        <w:t xml:space="preserve">Un </w:t>
      </w:r>
      <w:r w:rsidR="00E27FAC" w:rsidRPr="00E535B1">
        <w:rPr>
          <w:rFonts w:ascii="Marianne" w:hAnsi="Marianne" w:cs="Times New Roman"/>
          <w:b/>
          <w:color w:val="595959" w:themeColor="text1" w:themeTint="A6"/>
          <w:sz w:val="22"/>
          <w:szCs w:val="22"/>
          <w:lang w:eastAsia="en-US"/>
        </w:rPr>
        <w:t xml:space="preserve">projet d’investissement matériel </w:t>
      </w:r>
      <w:r w:rsidRPr="00E535B1">
        <w:rPr>
          <w:rFonts w:ascii="Marianne" w:hAnsi="Marianne" w:cs="Times New Roman"/>
          <w:b/>
          <w:color w:val="595959" w:themeColor="text1" w:themeTint="A6"/>
          <w:sz w:val="22"/>
          <w:szCs w:val="22"/>
          <w:lang w:eastAsia="en-US"/>
        </w:rPr>
        <w:t xml:space="preserve">doit être obligatoirement </w:t>
      </w:r>
      <w:r w:rsidR="00E27FAC" w:rsidRPr="00E535B1">
        <w:rPr>
          <w:rFonts w:ascii="Marianne" w:hAnsi="Marianne" w:cs="Times New Roman"/>
          <w:b/>
          <w:color w:val="595959" w:themeColor="text1" w:themeTint="A6"/>
          <w:sz w:val="22"/>
          <w:szCs w:val="22"/>
          <w:lang w:eastAsia="en-US"/>
        </w:rPr>
        <w:t>coupl</w:t>
      </w:r>
      <w:r w:rsidR="001F12AA" w:rsidRPr="00E535B1">
        <w:rPr>
          <w:rFonts w:ascii="Marianne" w:hAnsi="Marianne" w:cs="Times New Roman"/>
          <w:b/>
          <w:color w:val="595959" w:themeColor="text1" w:themeTint="A6"/>
          <w:sz w:val="22"/>
          <w:szCs w:val="22"/>
          <w:lang w:eastAsia="en-US"/>
        </w:rPr>
        <w:t>é</w:t>
      </w:r>
      <w:r w:rsidR="00E27FAC" w:rsidRPr="00E535B1">
        <w:rPr>
          <w:rFonts w:ascii="Marianne" w:hAnsi="Marianne" w:cs="Times New Roman"/>
          <w:b/>
          <w:color w:val="595959" w:themeColor="text1" w:themeTint="A6"/>
          <w:sz w:val="22"/>
          <w:szCs w:val="22"/>
          <w:lang w:eastAsia="en-US"/>
        </w:rPr>
        <w:t xml:space="preserve"> à une action d’animation</w:t>
      </w:r>
      <w:r w:rsidRPr="00E535B1">
        <w:rPr>
          <w:rFonts w:ascii="Marianne" w:hAnsi="Marianne" w:cs="Times New Roman"/>
          <w:b/>
          <w:color w:val="595959" w:themeColor="text1" w:themeTint="A6"/>
          <w:sz w:val="22"/>
          <w:szCs w:val="22"/>
          <w:lang w:eastAsia="en-US"/>
        </w:rPr>
        <w:t xml:space="preserve">. </w:t>
      </w:r>
    </w:p>
    <w:p w14:paraId="0A2EC8D8" w14:textId="34D0741B" w:rsidR="004815DF" w:rsidRDefault="004815DF" w:rsidP="00C37B00">
      <w:pPr>
        <w:pStyle w:val="TexteExerguesPUCE"/>
        <w:numPr>
          <w:ilvl w:val="0"/>
          <w:numId w:val="0"/>
        </w:numPr>
        <w:jc w:val="both"/>
        <w:rPr>
          <w:rFonts w:ascii="Marianne" w:eastAsia="Times New Roman" w:hAnsi="Marianne" w:cs="Times New Roman"/>
          <w:sz w:val="22"/>
          <w:szCs w:val="22"/>
        </w:rPr>
      </w:pPr>
    </w:p>
    <w:p w14:paraId="05374859" w14:textId="019D8C7D" w:rsidR="00EA3ACA" w:rsidRPr="00447570" w:rsidRDefault="00EA3ACA" w:rsidP="00C37B00">
      <w:pPr>
        <w:pStyle w:val="TexteExerguesPUCE"/>
        <w:numPr>
          <w:ilvl w:val="0"/>
          <w:numId w:val="0"/>
        </w:numPr>
        <w:jc w:val="both"/>
        <w:rPr>
          <w:rFonts w:ascii="Marianne" w:eastAsia="Times New Roman" w:hAnsi="Marianne" w:cs="Times New Roman"/>
          <w:sz w:val="22"/>
          <w:szCs w:val="22"/>
        </w:rPr>
      </w:pPr>
      <w:r>
        <w:rPr>
          <w:rFonts w:ascii="Marianne" w:eastAsia="Times New Roman" w:hAnsi="Marianne" w:cs="Times New Roman"/>
          <w:sz w:val="22"/>
          <w:szCs w:val="22"/>
        </w:rPr>
        <w:t>Afin de vous aider à formaliser votre projet d’investissement</w:t>
      </w:r>
      <w:r w:rsidR="00B124D7">
        <w:rPr>
          <w:rFonts w:ascii="Marianne" w:eastAsia="Times New Roman" w:hAnsi="Marianne" w:cs="Times New Roman"/>
          <w:sz w:val="22"/>
          <w:szCs w:val="22"/>
        </w:rPr>
        <w:t xml:space="preserve"> et apporter des précisions</w:t>
      </w:r>
      <w:r>
        <w:rPr>
          <w:rFonts w:ascii="Marianne" w:eastAsia="Times New Roman" w:hAnsi="Marianne" w:cs="Times New Roman"/>
          <w:sz w:val="22"/>
          <w:szCs w:val="22"/>
        </w:rPr>
        <w:t>, vous pouvez compléter le tableau ci-dessous</w:t>
      </w:r>
      <w:r w:rsidR="003E636C">
        <w:rPr>
          <w:rFonts w:ascii="Marianne" w:eastAsia="Times New Roman" w:hAnsi="Marianne" w:cs="Times New Roman"/>
          <w:sz w:val="22"/>
          <w:szCs w:val="22"/>
        </w:rPr>
        <w:t xml:space="preserve"> (facultatif)</w:t>
      </w:r>
      <w:r>
        <w:rPr>
          <w:rFonts w:ascii="Marianne" w:eastAsia="Times New Roman" w:hAnsi="Marianne" w:cs="Times New Roman"/>
          <w:sz w:val="22"/>
          <w:szCs w:val="22"/>
        </w:rPr>
        <w:t xml:space="preserve"> par équipement demandé</w:t>
      </w:r>
      <w:r w:rsidR="00B124D7">
        <w:rPr>
          <w:rFonts w:ascii="Marianne" w:eastAsia="Times New Roman" w:hAnsi="Marianne" w:cs="Times New Roman"/>
          <w:sz w:val="22"/>
          <w:szCs w:val="22"/>
        </w:rPr>
        <w:t>, en complément d</w:t>
      </w:r>
      <w:r w:rsidR="003E636C">
        <w:rPr>
          <w:rFonts w:ascii="Marianne" w:eastAsia="Times New Roman" w:hAnsi="Marianne" w:cs="Times New Roman"/>
          <w:sz w:val="22"/>
          <w:szCs w:val="22"/>
        </w:rPr>
        <w:t xml:space="preserve">u tableur </w:t>
      </w:r>
      <w:r w:rsidR="005E1F43">
        <w:rPr>
          <w:rFonts w:ascii="Marianne" w:eastAsia="Times New Roman" w:hAnsi="Marianne" w:cs="Times New Roman"/>
          <w:sz w:val="22"/>
          <w:szCs w:val="22"/>
        </w:rPr>
        <w:t>«</w:t>
      </w:r>
      <w:r w:rsidR="005E1F43">
        <w:rPr>
          <w:rFonts w:ascii="Calibri" w:eastAsia="Times New Roman" w:hAnsi="Calibri" w:cs="Calibri"/>
          <w:sz w:val="22"/>
          <w:szCs w:val="22"/>
        </w:rPr>
        <w:t> </w:t>
      </w:r>
      <w:r w:rsidR="005E1F43">
        <w:rPr>
          <w:rFonts w:ascii="Marianne" w:eastAsia="Times New Roman" w:hAnsi="Marianne" w:cs="Times New Roman"/>
          <w:sz w:val="22"/>
          <w:szCs w:val="22"/>
        </w:rPr>
        <w:t>Analyse financière</w:t>
      </w:r>
      <w:r w:rsidR="005E1F43">
        <w:rPr>
          <w:rFonts w:ascii="Calibri" w:eastAsia="Times New Roman" w:hAnsi="Calibri" w:cs="Calibri"/>
          <w:sz w:val="22"/>
          <w:szCs w:val="22"/>
        </w:rPr>
        <w:t> </w:t>
      </w:r>
      <w:r w:rsidR="005E1F43">
        <w:rPr>
          <w:rFonts w:ascii="Marianne" w:eastAsia="Times New Roman" w:hAnsi="Marianne" w:cs="Marianne"/>
          <w:sz w:val="22"/>
          <w:szCs w:val="22"/>
        </w:rPr>
        <w:t>»</w:t>
      </w:r>
      <w:r>
        <w:rPr>
          <w:rFonts w:ascii="Calibri" w:eastAsia="Times New Roman" w:hAnsi="Calibri" w:cs="Calibri"/>
          <w:sz w:val="22"/>
          <w:szCs w:val="22"/>
        </w:rPr>
        <w:t xml:space="preserve">. </w:t>
      </w:r>
    </w:p>
    <w:tbl>
      <w:tblPr>
        <w:tblW w:w="9662" w:type="dxa"/>
        <w:jc w:val="center"/>
        <w:tblLayout w:type="fixed"/>
        <w:tblLook w:val="0000" w:firstRow="0" w:lastRow="0" w:firstColumn="0" w:lastColumn="0" w:noHBand="0" w:noVBand="0"/>
      </w:tblPr>
      <w:tblGrid>
        <w:gridCol w:w="6941"/>
        <w:gridCol w:w="2721"/>
      </w:tblGrid>
      <w:tr w:rsidR="001D0626" w:rsidRPr="00447570" w14:paraId="5C28902A" w14:textId="751B8025" w:rsidTr="00816E4A">
        <w:trPr>
          <w:jc w:val="center"/>
        </w:trPr>
        <w:tc>
          <w:tcPr>
            <w:tcW w:w="9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0CAB903" w14:textId="1175F3ED" w:rsidR="001D0626" w:rsidRPr="0097630A" w:rsidRDefault="001D0626" w:rsidP="0097630A">
            <w:pPr>
              <w:snapToGrid w:val="0"/>
              <w:rPr>
                <w:rFonts w:ascii="Marianne" w:hAnsi="Marianne"/>
                <w:b/>
                <w:iCs/>
                <w:sz w:val="22"/>
                <w:szCs w:val="22"/>
              </w:rPr>
            </w:pPr>
            <w:r w:rsidRPr="0097630A">
              <w:rPr>
                <w:rFonts w:ascii="Marianne" w:hAnsi="Marianne"/>
                <w:b/>
                <w:iCs/>
              </w:rPr>
              <w:t>Nom du partenaire</w:t>
            </w:r>
            <w:r w:rsidR="00472203" w:rsidRPr="0097630A">
              <w:rPr>
                <w:rFonts w:cs="Calibri"/>
                <w:b/>
                <w:iCs/>
              </w:rPr>
              <w:t> </w:t>
            </w:r>
            <w:r w:rsidR="00472203" w:rsidRPr="0097630A">
              <w:rPr>
                <w:rFonts w:ascii="Marianne" w:hAnsi="Marianne" w:cs="Calibri"/>
                <w:b/>
                <w:iCs/>
              </w:rPr>
              <w:t>/Bénéficiaire</w:t>
            </w:r>
            <w:r w:rsidR="00472203" w:rsidRPr="0097630A">
              <w:rPr>
                <w:rFonts w:cs="Calibri"/>
                <w:b/>
                <w:iCs/>
              </w:rPr>
              <w:t> </w:t>
            </w:r>
            <w:r w:rsidR="00472203" w:rsidRPr="0097630A">
              <w:rPr>
                <w:rFonts w:ascii="Marianne" w:hAnsi="Marianne"/>
                <w:b/>
                <w:iCs/>
              </w:rPr>
              <w:t>:</w:t>
            </w:r>
          </w:p>
        </w:tc>
      </w:tr>
      <w:tr w:rsidR="004815DF" w:rsidRPr="00447570" w14:paraId="74DCF10C" w14:textId="1708009A" w:rsidTr="00816E4A">
        <w:trPr>
          <w:jc w:val="center"/>
        </w:trPr>
        <w:tc>
          <w:tcPr>
            <w:tcW w:w="9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0602E4C" w14:textId="326A360B" w:rsidR="004815DF" w:rsidRPr="00447570" w:rsidRDefault="004815DF" w:rsidP="00816E4A">
            <w:pPr>
              <w:snapToGrid w:val="0"/>
              <w:jc w:val="center"/>
              <w:rPr>
                <w:rFonts w:ascii="Marianne" w:hAnsi="Marianne"/>
                <w:sz w:val="22"/>
                <w:szCs w:val="22"/>
              </w:rPr>
            </w:pPr>
            <w:r w:rsidRPr="00447570">
              <w:rPr>
                <w:rFonts w:ascii="Marianne" w:hAnsi="Marianne"/>
                <w:b/>
                <w:i/>
                <w:sz w:val="22"/>
                <w:szCs w:val="22"/>
              </w:rPr>
              <w:t xml:space="preserve">Caractéristiques des plateformes et hangars bois </w:t>
            </w:r>
            <w:r w:rsidR="00A5035E">
              <w:rPr>
                <w:rFonts w:ascii="Marianne" w:hAnsi="Marianne"/>
                <w:b/>
                <w:i/>
                <w:sz w:val="22"/>
                <w:szCs w:val="22"/>
              </w:rPr>
              <w:t>(I2)</w:t>
            </w:r>
          </w:p>
        </w:tc>
      </w:tr>
      <w:tr w:rsidR="004815DF" w:rsidRPr="00447570" w14:paraId="5EF48E19" w14:textId="3D08FF29" w:rsidTr="00816E4A">
        <w:trPr>
          <w:jc w:val="center"/>
        </w:trPr>
        <w:tc>
          <w:tcPr>
            <w:tcW w:w="6941" w:type="dxa"/>
            <w:tcBorders>
              <w:top w:val="single" w:sz="4" w:space="0" w:color="000000" w:themeColor="text1"/>
              <w:left w:val="single" w:sz="4" w:space="0" w:color="000000" w:themeColor="text1"/>
              <w:bottom w:val="single" w:sz="4" w:space="0" w:color="000000" w:themeColor="text1"/>
            </w:tcBorders>
            <w:shd w:val="clear" w:color="auto" w:fill="auto"/>
          </w:tcPr>
          <w:p w14:paraId="5B185896" w14:textId="4763A413" w:rsidR="004815DF" w:rsidRPr="00447570" w:rsidRDefault="004815DF" w:rsidP="00816E4A">
            <w:pPr>
              <w:pStyle w:val="Sansinterligne1"/>
              <w:rPr>
                <w:rFonts w:ascii="Marianne" w:hAnsi="Marianne"/>
                <w:color w:val="auto"/>
                <w:sz w:val="22"/>
                <w:szCs w:val="22"/>
              </w:rPr>
            </w:pPr>
            <w:r w:rsidRPr="00447570">
              <w:rPr>
                <w:rFonts w:ascii="Marianne" w:hAnsi="Marianne"/>
                <w:color w:val="auto"/>
                <w:sz w:val="22"/>
                <w:szCs w:val="22"/>
              </w:rPr>
              <w:t>Equipement mutualisé (oui/non)</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0B5CD1" w14:textId="549A42FE" w:rsidR="004815DF" w:rsidRPr="00447570" w:rsidRDefault="004815DF" w:rsidP="00816E4A">
            <w:pPr>
              <w:pStyle w:val="Sansinterligne1"/>
              <w:rPr>
                <w:rFonts w:ascii="Marianne" w:hAnsi="Marianne"/>
                <w:color w:val="auto"/>
                <w:sz w:val="22"/>
                <w:szCs w:val="22"/>
              </w:rPr>
            </w:pPr>
          </w:p>
        </w:tc>
      </w:tr>
      <w:tr w:rsidR="004815DF" w:rsidRPr="00447570" w14:paraId="649CE845" w14:textId="633F07C7" w:rsidTr="00816E4A">
        <w:trPr>
          <w:jc w:val="center"/>
        </w:trPr>
        <w:tc>
          <w:tcPr>
            <w:tcW w:w="6941" w:type="dxa"/>
            <w:tcBorders>
              <w:top w:val="single" w:sz="4" w:space="0" w:color="000000" w:themeColor="text1"/>
              <w:left w:val="single" w:sz="4" w:space="0" w:color="000000" w:themeColor="text1"/>
              <w:bottom w:val="single" w:sz="4" w:space="0" w:color="000000" w:themeColor="text1"/>
            </w:tcBorders>
            <w:shd w:val="clear" w:color="auto" w:fill="auto"/>
          </w:tcPr>
          <w:p w14:paraId="66FC3C8E" w14:textId="0A5CE47A" w:rsidR="004815DF" w:rsidRPr="00447570" w:rsidRDefault="004815DF" w:rsidP="00816E4A">
            <w:pPr>
              <w:pStyle w:val="Sansinterligne1"/>
              <w:rPr>
                <w:rFonts w:ascii="Marianne" w:hAnsi="Marianne"/>
                <w:color w:val="auto"/>
                <w:sz w:val="22"/>
                <w:szCs w:val="22"/>
              </w:rPr>
            </w:pPr>
            <w:r w:rsidRPr="00447570">
              <w:rPr>
                <w:rFonts w:ascii="Marianne" w:hAnsi="Marianne"/>
                <w:color w:val="auto"/>
                <w:sz w:val="22"/>
                <w:szCs w:val="22"/>
              </w:rPr>
              <w:t>Surface totale (m</w:t>
            </w:r>
            <w:r w:rsidRPr="00447570">
              <w:rPr>
                <w:rFonts w:ascii="Marianne" w:hAnsi="Marianne"/>
                <w:color w:val="auto"/>
                <w:sz w:val="22"/>
                <w:szCs w:val="22"/>
                <w:vertAlign w:val="superscript"/>
              </w:rPr>
              <w:t>2</w:t>
            </w:r>
            <w:r w:rsidRPr="00447570">
              <w:rPr>
                <w:rFonts w:ascii="Marianne" w:hAnsi="Marianne"/>
                <w:color w:val="auto"/>
                <w:sz w:val="22"/>
                <w:szCs w:val="22"/>
              </w:rPr>
              <w:t>)</w:t>
            </w:r>
            <w:r w:rsidR="00240537" w:rsidRPr="00447570">
              <w:rPr>
                <w:rFonts w:ascii="Marianne" w:hAnsi="Marianne"/>
                <w:color w:val="auto"/>
                <w:sz w:val="22"/>
                <w:szCs w:val="22"/>
              </w:rPr>
              <w:t xml:space="preserve"> </w:t>
            </w:r>
            <w:r w:rsidR="00240537" w:rsidRPr="00447570">
              <w:rPr>
                <w:rFonts w:ascii="Marianne" w:hAnsi="Marianne"/>
                <w:color w:val="00B050"/>
                <w:sz w:val="22"/>
                <w:szCs w:val="22"/>
              </w:rPr>
              <w:t>(maximum 1 500 m2)</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0DDE" w14:textId="28B5D87D" w:rsidR="004815DF" w:rsidRPr="00447570" w:rsidRDefault="004815DF" w:rsidP="00816E4A">
            <w:pPr>
              <w:pStyle w:val="Sansinterligne1"/>
              <w:rPr>
                <w:rFonts w:ascii="Marianne" w:hAnsi="Marianne"/>
                <w:color w:val="auto"/>
                <w:sz w:val="22"/>
                <w:szCs w:val="22"/>
              </w:rPr>
            </w:pPr>
          </w:p>
        </w:tc>
      </w:tr>
      <w:tr w:rsidR="004815DF" w:rsidRPr="00447570" w14:paraId="1EAAB081" w14:textId="096A0421" w:rsidTr="00816E4A">
        <w:trPr>
          <w:jc w:val="center"/>
        </w:trPr>
        <w:tc>
          <w:tcPr>
            <w:tcW w:w="6941" w:type="dxa"/>
            <w:tcBorders>
              <w:top w:val="single" w:sz="4" w:space="0" w:color="000000" w:themeColor="text1"/>
              <w:left w:val="single" w:sz="4" w:space="0" w:color="000000" w:themeColor="text1"/>
              <w:bottom w:val="single" w:sz="4" w:space="0" w:color="000000" w:themeColor="text1"/>
            </w:tcBorders>
            <w:shd w:val="clear" w:color="auto" w:fill="auto"/>
          </w:tcPr>
          <w:p w14:paraId="72878B2F" w14:textId="643EC133" w:rsidR="004815DF" w:rsidRPr="00447570" w:rsidRDefault="004815DF" w:rsidP="00816E4A">
            <w:pPr>
              <w:pStyle w:val="Sansinterligne1"/>
              <w:rPr>
                <w:rFonts w:ascii="Marianne" w:hAnsi="Marianne"/>
                <w:color w:val="auto"/>
                <w:sz w:val="22"/>
                <w:szCs w:val="22"/>
              </w:rPr>
            </w:pPr>
            <w:r w:rsidRPr="00447570">
              <w:rPr>
                <w:rFonts w:ascii="Marianne" w:hAnsi="Marianne"/>
                <w:color w:val="auto"/>
                <w:sz w:val="22"/>
                <w:szCs w:val="22"/>
              </w:rPr>
              <w:t xml:space="preserve">Surface </w:t>
            </w:r>
            <w:r w:rsidR="009D6490" w:rsidRPr="00447570">
              <w:rPr>
                <w:rFonts w:ascii="Marianne" w:hAnsi="Marianne"/>
                <w:color w:val="auto"/>
                <w:sz w:val="22"/>
                <w:szCs w:val="22"/>
              </w:rPr>
              <w:t>terrassé, goudronné</w:t>
            </w:r>
            <w:r w:rsidR="0066660A" w:rsidRPr="00447570">
              <w:rPr>
                <w:rFonts w:ascii="Marianne" w:hAnsi="Marianne"/>
                <w:color w:val="auto"/>
                <w:sz w:val="22"/>
                <w:szCs w:val="22"/>
              </w:rPr>
              <w:t xml:space="preserve">, bétonné </w:t>
            </w:r>
            <w:r w:rsidRPr="00447570">
              <w:rPr>
                <w:rFonts w:ascii="Marianne" w:hAnsi="Marianne"/>
                <w:color w:val="auto"/>
                <w:sz w:val="22"/>
                <w:szCs w:val="22"/>
              </w:rPr>
              <w:t xml:space="preserve">non couverte dédiée </w:t>
            </w:r>
            <w:r w:rsidR="009850CD">
              <w:rPr>
                <w:rFonts w:ascii="Marianne" w:hAnsi="Marianne"/>
                <w:color w:val="auto"/>
                <w:sz w:val="22"/>
                <w:szCs w:val="22"/>
              </w:rPr>
              <w:t>aux plaquettes bocagères</w:t>
            </w:r>
            <w:r w:rsidRPr="00447570">
              <w:rPr>
                <w:rFonts w:ascii="Marianne" w:hAnsi="Marianne"/>
                <w:color w:val="auto"/>
                <w:sz w:val="22"/>
                <w:szCs w:val="22"/>
              </w:rPr>
              <w:t xml:space="preserve"> (m</w:t>
            </w:r>
            <w:r w:rsidRPr="00447570">
              <w:rPr>
                <w:rFonts w:ascii="Marianne" w:hAnsi="Marianne"/>
                <w:color w:val="auto"/>
                <w:sz w:val="22"/>
                <w:szCs w:val="22"/>
                <w:vertAlign w:val="superscript"/>
              </w:rPr>
              <w:t>2</w:t>
            </w:r>
            <w:r w:rsidRPr="00447570">
              <w:rPr>
                <w:rFonts w:ascii="Marianne" w:hAnsi="Marianne"/>
                <w:color w:val="auto"/>
                <w:sz w:val="22"/>
                <w:szCs w:val="22"/>
              </w:rPr>
              <w:t xml:space="preserve">) </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F38E66" w14:textId="5686B8BD" w:rsidR="004815DF" w:rsidRPr="00447570" w:rsidRDefault="004815DF" w:rsidP="00816E4A">
            <w:pPr>
              <w:pStyle w:val="Sansinterligne1"/>
              <w:rPr>
                <w:rFonts w:ascii="Marianne" w:hAnsi="Marianne"/>
                <w:color w:val="auto"/>
                <w:sz w:val="22"/>
                <w:szCs w:val="22"/>
              </w:rPr>
            </w:pPr>
          </w:p>
        </w:tc>
      </w:tr>
      <w:tr w:rsidR="004815DF" w:rsidRPr="00447570" w14:paraId="7F51A95C" w14:textId="6ACBBC57" w:rsidTr="00816E4A">
        <w:trPr>
          <w:jc w:val="center"/>
        </w:trPr>
        <w:tc>
          <w:tcPr>
            <w:tcW w:w="6941" w:type="dxa"/>
            <w:tcBorders>
              <w:top w:val="single" w:sz="4" w:space="0" w:color="000000" w:themeColor="text1"/>
              <w:left w:val="single" w:sz="4" w:space="0" w:color="000000" w:themeColor="text1"/>
              <w:bottom w:val="single" w:sz="4" w:space="0" w:color="000000" w:themeColor="text1"/>
            </w:tcBorders>
            <w:shd w:val="clear" w:color="auto" w:fill="auto"/>
          </w:tcPr>
          <w:p w14:paraId="1542095A" w14:textId="29F377B7" w:rsidR="004815DF" w:rsidRPr="00447570" w:rsidRDefault="004815DF" w:rsidP="00816E4A">
            <w:pPr>
              <w:pStyle w:val="Sansinterligne1"/>
              <w:rPr>
                <w:rFonts w:ascii="Marianne" w:hAnsi="Marianne"/>
                <w:color w:val="auto"/>
                <w:sz w:val="22"/>
                <w:szCs w:val="22"/>
              </w:rPr>
            </w:pPr>
            <w:r w:rsidRPr="00447570">
              <w:rPr>
                <w:rFonts w:ascii="Marianne" w:hAnsi="Marianne"/>
                <w:color w:val="auto"/>
                <w:sz w:val="22"/>
                <w:szCs w:val="22"/>
              </w:rPr>
              <w:t>Surface couverte dédiée au</w:t>
            </w:r>
            <w:r w:rsidR="009850CD">
              <w:rPr>
                <w:rFonts w:ascii="Marianne" w:hAnsi="Marianne"/>
                <w:color w:val="auto"/>
                <w:sz w:val="22"/>
                <w:szCs w:val="22"/>
              </w:rPr>
              <w:t>x plaquettes bocagères</w:t>
            </w:r>
            <w:r w:rsidRPr="00447570">
              <w:rPr>
                <w:rFonts w:ascii="Marianne" w:hAnsi="Marianne"/>
                <w:color w:val="auto"/>
                <w:sz w:val="22"/>
                <w:szCs w:val="22"/>
              </w:rPr>
              <w:t xml:space="preserve"> (m</w:t>
            </w:r>
            <w:r w:rsidRPr="00447570">
              <w:rPr>
                <w:rFonts w:ascii="Marianne" w:hAnsi="Marianne"/>
                <w:color w:val="auto"/>
                <w:sz w:val="22"/>
                <w:szCs w:val="22"/>
                <w:vertAlign w:val="superscript"/>
              </w:rPr>
              <w:t>2</w:t>
            </w:r>
            <w:r w:rsidRPr="00447570">
              <w:rPr>
                <w:rFonts w:ascii="Marianne" w:hAnsi="Marianne"/>
                <w:color w:val="auto"/>
                <w:sz w:val="22"/>
                <w:szCs w:val="22"/>
              </w:rPr>
              <w:t>)</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6D75EC" w14:textId="7C447F11" w:rsidR="004815DF" w:rsidRPr="00447570" w:rsidRDefault="004815DF" w:rsidP="00816E4A">
            <w:pPr>
              <w:pStyle w:val="Sansinterligne1"/>
              <w:rPr>
                <w:rFonts w:ascii="Marianne" w:hAnsi="Marianne"/>
                <w:color w:val="auto"/>
                <w:sz w:val="22"/>
                <w:szCs w:val="22"/>
              </w:rPr>
            </w:pPr>
          </w:p>
        </w:tc>
      </w:tr>
      <w:tr w:rsidR="004815DF" w:rsidRPr="00447570" w14:paraId="12A0F542" w14:textId="4F024FCF" w:rsidTr="00816E4A">
        <w:trPr>
          <w:jc w:val="center"/>
        </w:trPr>
        <w:tc>
          <w:tcPr>
            <w:tcW w:w="6941" w:type="dxa"/>
            <w:tcBorders>
              <w:top w:val="single" w:sz="4" w:space="0" w:color="000000" w:themeColor="text1"/>
              <w:left w:val="single" w:sz="4" w:space="0" w:color="000000" w:themeColor="text1"/>
              <w:bottom w:val="single" w:sz="4" w:space="0" w:color="000000" w:themeColor="text1"/>
            </w:tcBorders>
            <w:shd w:val="clear" w:color="auto" w:fill="auto"/>
          </w:tcPr>
          <w:p w14:paraId="7ADB2B53" w14:textId="75386A35" w:rsidR="004815DF" w:rsidRPr="00447570" w:rsidRDefault="004815DF" w:rsidP="00816E4A">
            <w:pPr>
              <w:pStyle w:val="Sansinterligne1"/>
              <w:rPr>
                <w:rFonts w:ascii="Marianne" w:hAnsi="Marianne"/>
                <w:color w:val="auto"/>
                <w:sz w:val="22"/>
                <w:szCs w:val="22"/>
              </w:rPr>
            </w:pPr>
            <w:r w:rsidRPr="00447570">
              <w:rPr>
                <w:rFonts w:ascii="Marianne" w:hAnsi="Marianne"/>
                <w:color w:val="auto"/>
                <w:sz w:val="22"/>
                <w:szCs w:val="22"/>
              </w:rPr>
              <w:t>Surface du hangar (m</w:t>
            </w:r>
            <w:r w:rsidRPr="00447570">
              <w:rPr>
                <w:rFonts w:ascii="Marianne" w:hAnsi="Marianne"/>
                <w:color w:val="auto"/>
                <w:sz w:val="22"/>
                <w:szCs w:val="22"/>
                <w:vertAlign w:val="superscript"/>
              </w:rPr>
              <w:t>2</w:t>
            </w:r>
            <w:r w:rsidRPr="00447570">
              <w:rPr>
                <w:rFonts w:ascii="Marianne" w:hAnsi="Marianne"/>
                <w:color w:val="auto"/>
                <w:sz w:val="22"/>
                <w:szCs w:val="22"/>
              </w:rPr>
              <w:t>)</w:t>
            </w:r>
            <w:r w:rsidRPr="00447570">
              <w:rPr>
                <w:rFonts w:ascii="Marianne" w:hAnsi="Marianne"/>
                <w:color w:val="00B050"/>
                <w:sz w:val="22"/>
                <w:szCs w:val="22"/>
              </w:rPr>
              <w:t xml:space="preserve"> (m</w:t>
            </w:r>
            <w:r w:rsidR="00240537" w:rsidRPr="00447570">
              <w:rPr>
                <w:rFonts w:ascii="Marianne" w:hAnsi="Marianne"/>
                <w:color w:val="00B050"/>
                <w:sz w:val="22"/>
                <w:szCs w:val="22"/>
              </w:rPr>
              <w:t>aximum</w:t>
            </w:r>
            <w:r w:rsidRPr="00447570">
              <w:rPr>
                <w:rFonts w:ascii="Marianne" w:hAnsi="Marianne"/>
                <w:color w:val="00B050"/>
                <w:sz w:val="22"/>
                <w:szCs w:val="22"/>
              </w:rPr>
              <w:t xml:space="preserve"> </w:t>
            </w:r>
            <w:r w:rsidR="00240537" w:rsidRPr="00447570">
              <w:rPr>
                <w:rFonts w:ascii="Marianne" w:hAnsi="Marianne"/>
                <w:color w:val="00B050"/>
                <w:sz w:val="22"/>
                <w:szCs w:val="22"/>
              </w:rPr>
              <w:t>1 0</w:t>
            </w:r>
            <w:r w:rsidRPr="00447570">
              <w:rPr>
                <w:rFonts w:ascii="Marianne" w:hAnsi="Marianne"/>
                <w:color w:val="00B050"/>
                <w:sz w:val="22"/>
                <w:szCs w:val="22"/>
              </w:rPr>
              <w:t>00 m2)</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1A0790" w14:textId="104F587C" w:rsidR="004815DF" w:rsidRPr="00447570" w:rsidRDefault="004815DF" w:rsidP="00816E4A">
            <w:pPr>
              <w:pStyle w:val="Sansinterligne1"/>
              <w:rPr>
                <w:rFonts w:ascii="Marianne" w:hAnsi="Marianne"/>
                <w:color w:val="auto"/>
                <w:sz w:val="22"/>
                <w:szCs w:val="22"/>
              </w:rPr>
            </w:pPr>
          </w:p>
        </w:tc>
      </w:tr>
      <w:tr w:rsidR="004815DF" w:rsidRPr="00447570" w14:paraId="799D46D1" w14:textId="334B8571" w:rsidTr="00816E4A">
        <w:trPr>
          <w:jc w:val="center"/>
        </w:trPr>
        <w:tc>
          <w:tcPr>
            <w:tcW w:w="6941" w:type="dxa"/>
            <w:tcBorders>
              <w:top w:val="single" w:sz="4" w:space="0" w:color="000000" w:themeColor="text1"/>
              <w:left w:val="single" w:sz="4" w:space="0" w:color="000000" w:themeColor="text1"/>
              <w:bottom w:val="single" w:sz="4" w:space="0" w:color="000000" w:themeColor="text1"/>
            </w:tcBorders>
            <w:shd w:val="clear" w:color="auto" w:fill="auto"/>
          </w:tcPr>
          <w:p w14:paraId="43EDA591" w14:textId="2BF05717" w:rsidR="004815DF" w:rsidRPr="00447570" w:rsidRDefault="004815DF" w:rsidP="00816E4A">
            <w:pPr>
              <w:pStyle w:val="Sansinterligne1"/>
              <w:rPr>
                <w:rFonts w:ascii="Marianne" w:hAnsi="Marianne"/>
                <w:color w:val="auto"/>
                <w:sz w:val="22"/>
                <w:szCs w:val="22"/>
              </w:rPr>
            </w:pPr>
            <w:r w:rsidRPr="00447570">
              <w:rPr>
                <w:rFonts w:ascii="Marianne" w:hAnsi="Marianne"/>
                <w:color w:val="auto"/>
                <w:sz w:val="22"/>
                <w:szCs w:val="22"/>
              </w:rPr>
              <w:t>Volume</w:t>
            </w:r>
            <w:r w:rsidR="00240537" w:rsidRPr="00447570">
              <w:rPr>
                <w:rFonts w:ascii="Marianne" w:hAnsi="Marianne"/>
                <w:color w:val="auto"/>
                <w:sz w:val="22"/>
                <w:szCs w:val="22"/>
              </w:rPr>
              <w:t xml:space="preserve"> </w:t>
            </w:r>
            <w:r w:rsidR="00D3239F">
              <w:rPr>
                <w:rFonts w:ascii="Marianne" w:hAnsi="Marianne"/>
                <w:color w:val="auto"/>
                <w:sz w:val="22"/>
                <w:szCs w:val="22"/>
              </w:rPr>
              <w:t xml:space="preserve">moyen </w:t>
            </w:r>
            <w:r w:rsidR="00240537" w:rsidRPr="00447570">
              <w:rPr>
                <w:rFonts w:ascii="Marianne" w:hAnsi="Marianne"/>
                <w:color w:val="auto"/>
                <w:sz w:val="22"/>
                <w:szCs w:val="22"/>
              </w:rPr>
              <w:t>envisagé</w:t>
            </w:r>
            <w:r w:rsidRPr="00447570">
              <w:rPr>
                <w:rFonts w:ascii="Marianne" w:hAnsi="Marianne"/>
                <w:color w:val="auto"/>
                <w:sz w:val="22"/>
                <w:szCs w:val="22"/>
              </w:rPr>
              <w:t xml:space="preserve"> de bois stocké dans le bâtiment couvert (</w:t>
            </w:r>
            <w:proofErr w:type="spellStart"/>
            <w:r w:rsidRPr="00447570">
              <w:rPr>
                <w:rFonts w:ascii="Marianne" w:hAnsi="Marianne"/>
                <w:color w:val="auto"/>
                <w:sz w:val="22"/>
                <w:szCs w:val="22"/>
              </w:rPr>
              <w:t>map</w:t>
            </w:r>
            <w:proofErr w:type="spellEnd"/>
            <w:r w:rsidRPr="00447570">
              <w:rPr>
                <w:rFonts w:ascii="Marianne" w:hAnsi="Marianne"/>
                <w:color w:val="auto"/>
                <w:sz w:val="22"/>
                <w:szCs w:val="22"/>
              </w:rPr>
              <w:t>/stère</w:t>
            </w:r>
            <w:r w:rsidR="00115E26">
              <w:rPr>
                <w:rFonts w:ascii="Marianne" w:hAnsi="Marianne"/>
                <w:color w:val="auto"/>
                <w:sz w:val="22"/>
                <w:szCs w:val="22"/>
              </w:rPr>
              <w:t>/tonne</w:t>
            </w:r>
            <w:r w:rsidR="00BE5F77">
              <w:rPr>
                <w:rFonts w:ascii="Marianne" w:hAnsi="Marianne"/>
                <w:color w:val="auto"/>
                <w:sz w:val="22"/>
                <w:szCs w:val="22"/>
              </w:rPr>
              <w:t>, indiquer l’unité</w:t>
            </w:r>
            <w:r w:rsidRPr="00447570">
              <w:rPr>
                <w:rFonts w:ascii="Marianne" w:hAnsi="Marianne"/>
                <w:color w:val="auto"/>
                <w:sz w:val="22"/>
                <w:szCs w:val="22"/>
              </w:rPr>
              <w:t>)</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F5752F" w14:textId="3E49E10D" w:rsidR="004815DF" w:rsidRPr="00447570" w:rsidRDefault="004815DF" w:rsidP="00816E4A">
            <w:pPr>
              <w:pStyle w:val="Sansinterligne1"/>
              <w:rPr>
                <w:rFonts w:ascii="Marianne" w:hAnsi="Marianne"/>
                <w:color w:val="auto"/>
                <w:sz w:val="22"/>
                <w:szCs w:val="22"/>
              </w:rPr>
            </w:pPr>
          </w:p>
        </w:tc>
      </w:tr>
      <w:tr w:rsidR="004815DF" w:rsidRPr="00447570" w14:paraId="4D09E4E5" w14:textId="31C4833F" w:rsidTr="00816E4A">
        <w:trPr>
          <w:jc w:val="center"/>
        </w:trPr>
        <w:tc>
          <w:tcPr>
            <w:tcW w:w="6941" w:type="dxa"/>
            <w:tcBorders>
              <w:top w:val="single" w:sz="4" w:space="0" w:color="000000" w:themeColor="text1"/>
              <w:left w:val="single" w:sz="4" w:space="0" w:color="000000" w:themeColor="text1"/>
              <w:bottom w:val="single" w:sz="4" w:space="0" w:color="000000" w:themeColor="text1"/>
            </w:tcBorders>
            <w:shd w:val="clear" w:color="auto" w:fill="auto"/>
          </w:tcPr>
          <w:p w14:paraId="21B2A95A" w14:textId="466A3069" w:rsidR="004815DF" w:rsidRPr="00447570" w:rsidRDefault="004815DF" w:rsidP="00816E4A">
            <w:pPr>
              <w:pStyle w:val="Sansinterligne1"/>
              <w:rPr>
                <w:rFonts w:ascii="Marianne" w:hAnsi="Marianne"/>
                <w:color w:val="auto"/>
                <w:sz w:val="22"/>
                <w:szCs w:val="22"/>
              </w:rPr>
            </w:pPr>
            <w:r w:rsidRPr="00447570">
              <w:rPr>
                <w:rFonts w:ascii="Marianne" w:hAnsi="Marianne"/>
                <w:color w:val="auto"/>
                <w:sz w:val="22"/>
                <w:szCs w:val="22"/>
              </w:rPr>
              <w:t>Quantité minimum prévisionnelle de bois transitant par la plateforme (tonnes/an) ou le hangar bois bûche (stère/an)</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17AB0C" w14:textId="72D007B4" w:rsidR="004815DF" w:rsidRPr="00447570" w:rsidRDefault="004815DF" w:rsidP="00816E4A">
            <w:pPr>
              <w:pStyle w:val="Sansinterligne1"/>
              <w:rPr>
                <w:rFonts w:ascii="Marianne" w:hAnsi="Marianne"/>
                <w:color w:val="auto"/>
                <w:sz w:val="22"/>
                <w:szCs w:val="22"/>
              </w:rPr>
            </w:pPr>
          </w:p>
        </w:tc>
      </w:tr>
      <w:tr w:rsidR="004815DF" w:rsidRPr="00447570" w14:paraId="18C93BA4" w14:textId="48844111" w:rsidTr="00816E4A">
        <w:trPr>
          <w:jc w:val="center"/>
        </w:trPr>
        <w:tc>
          <w:tcPr>
            <w:tcW w:w="6941" w:type="dxa"/>
            <w:tcBorders>
              <w:top w:val="single" w:sz="4" w:space="0" w:color="000000" w:themeColor="text1"/>
              <w:left w:val="single" w:sz="4" w:space="0" w:color="000000" w:themeColor="text1"/>
              <w:bottom w:val="single" w:sz="4" w:space="0" w:color="000000" w:themeColor="text1"/>
            </w:tcBorders>
            <w:shd w:val="clear" w:color="auto" w:fill="auto"/>
          </w:tcPr>
          <w:p w14:paraId="6F49AF6B" w14:textId="686A78ED" w:rsidR="004815DF" w:rsidRPr="00447570" w:rsidRDefault="004815DF" w:rsidP="00816E4A">
            <w:pPr>
              <w:pStyle w:val="Sansinterligne1"/>
              <w:rPr>
                <w:rFonts w:ascii="Marianne" w:hAnsi="Marianne"/>
                <w:color w:val="auto"/>
                <w:sz w:val="22"/>
                <w:szCs w:val="22"/>
              </w:rPr>
            </w:pPr>
            <w:r w:rsidRPr="00447570">
              <w:rPr>
                <w:rFonts w:ascii="Marianne" w:hAnsi="Marianne"/>
                <w:color w:val="auto"/>
                <w:sz w:val="22"/>
                <w:szCs w:val="22"/>
              </w:rPr>
              <w:t xml:space="preserve">Taux de bois </w:t>
            </w:r>
            <w:r w:rsidR="007447F8" w:rsidRPr="00447570">
              <w:rPr>
                <w:rFonts w:ascii="Marianne" w:hAnsi="Marianne"/>
                <w:color w:val="auto"/>
                <w:sz w:val="22"/>
                <w:szCs w:val="22"/>
              </w:rPr>
              <w:t>certifié Label</w:t>
            </w:r>
            <w:r w:rsidR="00106AB2" w:rsidRPr="00447570">
              <w:rPr>
                <w:rFonts w:ascii="Marianne" w:hAnsi="Marianne"/>
                <w:color w:val="auto"/>
                <w:sz w:val="22"/>
                <w:szCs w:val="22"/>
              </w:rPr>
              <w:t xml:space="preserve"> Haie ou équivalent mobilisé</w:t>
            </w:r>
            <w:r w:rsidR="00EB51EF">
              <w:rPr>
                <w:rFonts w:ascii="Marianne" w:hAnsi="Marianne"/>
                <w:color w:val="auto"/>
                <w:sz w:val="22"/>
                <w:szCs w:val="22"/>
              </w:rPr>
              <w:t xml:space="preserve"> (%)</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DB86A4" w14:textId="57ADFB08" w:rsidR="004815DF" w:rsidRPr="00447570" w:rsidRDefault="004815DF" w:rsidP="00816E4A">
            <w:pPr>
              <w:pStyle w:val="Sansinterligne1"/>
              <w:rPr>
                <w:rFonts w:ascii="Marianne" w:hAnsi="Marianne"/>
                <w:color w:val="auto"/>
                <w:sz w:val="22"/>
                <w:szCs w:val="22"/>
              </w:rPr>
            </w:pPr>
          </w:p>
        </w:tc>
      </w:tr>
      <w:tr w:rsidR="00127680" w:rsidRPr="00447570" w14:paraId="0B16CFBF" w14:textId="4AD61730" w:rsidTr="00816E4A">
        <w:trPr>
          <w:jc w:val="center"/>
        </w:trPr>
        <w:tc>
          <w:tcPr>
            <w:tcW w:w="9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B01B201" w14:textId="15991350" w:rsidR="00127680" w:rsidRPr="00447570" w:rsidRDefault="005C1B14" w:rsidP="00127680">
            <w:pPr>
              <w:snapToGrid w:val="0"/>
              <w:jc w:val="center"/>
              <w:rPr>
                <w:rFonts w:ascii="Marianne" w:hAnsi="Marianne"/>
                <w:b/>
                <w:i/>
                <w:sz w:val="22"/>
                <w:szCs w:val="22"/>
              </w:rPr>
            </w:pPr>
            <w:r w:rsidRPr="00447570">
              <w:rPr>
                <w:rFonts w:ascii="Marianne" w:hAnsi="Marianne"/>
                <w:b/>
                <w:i/>
                <w:sz w:val="22"/>
                <w:szCs w:val="22"/>
              </w:rPr>
              <w:t>Les équipements assurant l</w:t>
            </w:r>
            <w:r w:rsidR="00F35101">
              <w:rPr>
                <w:rFonts w:ascii="Marianne" w:hAnsi="Marianne"/>
                <w:b/>
                <w:i/>
                <w:sz w:val="22"/>
                <w:szCs w:val="22"/>
              </w:rPr>
              <w:t>a préparation et le</w:t>
            </w:r>
            <w:r w:rsidRPr="00447570">
              <w:rPr>
                <w:rFonts w:ascii="Marianne" w:hAnsi="Marianne"/>
                <w:b/>
                <w:i/>
                <w:sz w:val="22"/>
                <w:szCs w:val="22"/>
              </w:rPr>
              <w:t xml:space="preserve"> tri des bois </w:t>
            </w:r>
            <w:r w:rsidR="00A5035E">
              <w:rPr>
                <w:rFonts w:ascii="Marianne" w:hAnsi="Marianne"/>
                <w:b/>
                <w:i/>
                <w:sz w:val="22"/>
                <w:szCs w:val="22"/>
              </w:rPr>
              <w:t>(I3)</w:t>
            </w:r>
          </w:p>
        </w:tc>
      </w:tr>
      <w:tr w:rsidR="004815DF" w:rsidRPr="00447570" w14:paraId="6FCC2433" w14:textId="7BA69C88" w:rsidTr="00816E4A">
        <w:trPr>
          <w:jc w:val="center"/>
        </w:trPr>
        <w:tc>
          <w:tcPr>
            <w:tcW w:w="6941" w:type="dxa"/>
            <w:tcBorders>
              <w:top w:val="single" w:sz="4" w:space="0" w:color="000000" w:themeColor="text1"/>
              <w:left w:val="single" w:sz="4" w:space="0" w:color="000000" w:themeColor="text1"/>
              <w:bottom w:val="single" w:sz="4" w:space="0" w:color="000000" w:themeColor="text1"/>
            </w:tcBorders>
            <w:shd w:val="clear" w:color="auto" w:fill="auto"/>
          </w:tcPr>
          <w:p w14:paraId="052C7DC6" w14:textId="6D8C007B" w:rsidR="004815DF" w:rsidRPr="00447570" w:rsidRDefault="004815DF" w:rsidP="00816E4A">
            <w:pPr>
              <w:pStyle w:val="Sansinterligne1"/>
              <w:rPr>
                <w:rFonts w:ascii="Marianne" w:hAnsi="Marianne"/>
                <w:color w:val="auto"/>
                <w:sz w:val="22"/>
                <w:szCs w:val="22"/>
              </w:rPr>
            </w:pPr>
            <w:r w:rsidRPr="00447570">
              <w:rPr>
                <w:rFonts w:ascii="Marianne" w:hAnsi="Marianne"/>
                <w:color w:val="auto"/>
                <w:sz w:val="22"/>
                <w:szCs w:val="22"/>
              </w:rPr>
              <w:t>Type d’équipement de préparation</w:t>
            </w:r>
            <w:r w:rsidR="005C1B14" w:rsidRPr="00447570">
              <w:rPr>
                <w:rFonts w:ascii="Marianne" w:hAnsi="Marianne"/>
                <w:color w:val="auto"/>
                <w:sz w:val="22"/>
                <w:szCs w:val="22"/>
              </w:rPr>
              <w:t xml:space="preserve"> et</w:t>
            </w:r>
            <w:r w:rsidR="00E812B6">
              <w:rPr>
                <w:rFonts w:ascii="Marianne" w:hAnsi="Marianne"/>
                <w:color w:val="auto"/>
                <w:sz w:val="22"/>
                <w:szCs w:val="22"/>
              </w:rPr>
              <w:t>/ou</w:t>
            </w:r>
            <w:r w:rsidRPr="00447570">
              <w:rPr>
                <w:rFonts w:ascii="Marianne" w:hAnsi="Marianne"/>
                <w:color w:val="auto"/>
                <w:sz w:val="22"/>
                <w:szCs w:val="22"/>
              </w:rPr>
              <w:t xml:space="preserve"> d</w:t>
            </w:r>
            <w:r w:rsidR="007447F8" w:rsidRPr="00447570">
              <w:rPr>
                <w:rFonts w:ascii="Marianne" w:hAnsi="Marianne"/>
                <w:color w:val="auto"/>
                <w:sz w:val="22"/>
                <w:szCs w:val="22"/>
              </w:rPr>
              <w:t xml:space="preserve">e tri </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E1CEED" w14:textId="2EFB5989" w:rsidR="004815DF" w:rsidRPr="00447570" w:rsidRDefault="004815DF" w:rsidP="00816E4A">
            <w:pPr>
              <w:pStyle w:val="Sansinterligne1"/>
              <w:rPr>
                <w:rFonts w:ascii="Marianne" w:hAnsi="Marianne"/>
                <w:color w:val="auto"/>
                <w:sz w:val="22"/>
                <w:szCs w:val="22"/>
              </w:rPr>
            </w:pPr>
          </w:p>
        </w:tc>
      </w:tr>
      <w:tr w:rsidR="004815DF" w:rsidRPr="00447570" w14:paraId="67F3F4B4" w14:textId="4274C0C7" w:rsidTr="00816E4A">
        <w:trPr>
          <w:jc w:val="center"/>
        </w:trPr>
        <w:tc>
          <w:tcPr>
            <w:tcW w:w="6941" w:type="dxa"/>
            <w:tcBorders>
              <w:top w:val="single" w:sz="4" w:space="0" w:color="000000" w:themeColor="text1"/>
              <w:left w:val="single" w:sz="4" w:space="0" w:color="000000" w:themeColor="text1"/>
              <w:bottom w:val="single" w:sz="4" w:space="0" w:color="000000" w:themeColor="text1"/>
            </w:tcBorders>
            <w:shd w:val="clear" w:color="auto" w:fill="auto"/>
          </w:tcPr>
          <w:p w14:paraId="0595AB06" w14:textId="1A6B4065" w:rsidR="004815DF" w:rsidRPr="00447570" w:rsidRDefault="004815DF" w:rsidP="00816E4A">
            <w:pPr>
              <w:pStyle w:val="Sansinterligne1"/>
              <w:rPr>
                <w:rFonts w:ascii="Marianne" w:hAnsi="Marianne"/>
                <w:color w:val="auto"/>
                <w:sz w:val="22"/>
                <w:szCs w:val="22"/>
              </w:rPr>
            </w:pPr>
            <w:r w:rsidRPr="00447570">
              <w:rPr>
                <w:rFonts w:ascii="Marianne" w:hAnsi="Marianne"/>
                <w:color w:val="auto"/>
                <w:sz w:val="22"/>
                <w:szCs w:val="22"/>
              </w:rPr>
              <w:t>Quantité minimum prévisionnelle de biomasse transitant par l’équipement (tonne</w:t>
            </w:r>
            <w:r w:rsidR="00EB51EF">
              <w:rPr>
                <w:rFonts w:ascii="Marianne" w:hAnsi="Marianne"/>
                <w:color w:val="auto"/>
                <w:sz w:val="22"/>
                <w:szCs w:val="22"/>
              </w:rPr>
              <w:t>s</w:t>
            </w:r>
            <w:r w:rsidRPr="00447570">
              <w:rPr>
                <w:rFonts w:ascii="Marianne" w:hAnsi="Marianne"/>
                <w:color w:val="auto"/>
                <w:sz w:val="22"/>
                <w:szCs w:val="22"/>
              </w:rPr>
              <w:t xml:space="preserve">/ an) </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CEA745" w14:textId="1F921678" w:rsidR="004815DF" w:rsidRPr="00447570" w:rsidRDefault="004815DF" w:rsidP="00816E4A">
            <w:pPr>
              <w:pStyle w:val="Sansinterligne1"/>
              <w:rPr>
                <w:rFonts w:ascii="Marianne" w:hAnsi="Marianne"/>
                <w:color w:val="auto"/>
                <w:sz w:val="22"/>
                <w:szCs w:val="22"/>
              </w:rPr>
            </w:pPr>
          </w:p>
        </w:tc>
      </w:tr>
      <w:tr w:rsidR="007447F8" w:rsidRPr="00447570" w14:paraId="38AC7507" w14:textId="27C702EF" w:rsidTr="00816E4A">
        <w:trPr>
          <w:jc w:val="center"/>
        </w:trPr>
        <w:tc>
          <w:tcPr>
            <w:tcW w:w="6941" w:type="dxa"/>
            <w:tcBorders>
              <w:top w:val="single" w:sz="4" w:space="0" w:color="000000" w:themeColor="text1"/>
              <w:left w:val="single" w:sz="4" w:space="0" w:color="000000" w:themeColor="text1"/>
              <w:bottom w:val="single" w:sz="4" w:space="0" w:color="000000" w:themeColor="text1"/>
            </w:tcBorders>
            <w:shd w:val="clear" w:color="auto" w:fill="auto"/>
          </w:tcPr>
          <w:p w14:paraId="5EDBA63D" w14:textId="2AE71248" w:rsidR="007447F8" w:rsidRPr="00447570" w:rsidRDefault="007447F8" w:rsidP="007447F8">
            <w:pPr>
              <w:pStyle w:val="Sansinterligne1"/>
              <w:rPr>
                <w:rFonts w:ascii="Marianne" w:hAnsi="Marianne"/>
                <w:color w:val="auto"/>
                <w:sz w:val="22"/>
                <w:szCs w:val="22"/>
              </w:rPr>
            </w:pPr>
            <w:r w:rsidRPr="00447570">
              <w:rPr>
                <w:rFonts w:ascii="Marianne" w:hAnsi="Marianne"/>
                <w:color w:val="auto"/>
                <w:sz w:val="22"/>
                <w:szCs w:val="22"/>
              </w:rPr>
              <w:t>Taux de bois certifié Label Haie ou équivalent mobilisé</w:t>
            </w:r>
            <w:r w:rsidR="00EB51EF">
              <w:rPr>
                <w:rFonts w:ascii="Marianne" w:hAnsi="Marianne"/>
                <w:color w:val="auto"/>
                <w:sz w:val="22"/>
                <w:szCs w:val="22"/>
              </w:rPr>
              <w:t xml:space="preserve"> (%)</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856CD2" w14:textId="7DB51A83" w:rsidR="007447F8" w:rsidRPr="00447570" w:rsidRDefault="007447F8" w:rsidP="007447F8">
            <w:pPr>
              <w:pStyle w:val="Sansinterligne1"/>
              <w:rPr>
                <w:rFonts w:ascii="Marianne" w:hAnsi="Marianne"/>
                <w:color w:val="auto"/>
                <w:sz w:val="22"/>
                <w:szCs w:val="22"/>
              </w:rPr>
            </w:pPr>
          </w:p>
        </w:tc>
      </w:tr>
      <w:tr w:rsidR="007447F8" w:rsidRPr="00447570" w14:paraId="56BFA1DB" w14:textId="0DFDE06E" w:rsidTr="00816E4A">
        <w:trPr>
          <w:jc w:val="center"/>
        </w:trPr>
        <w:tc>
          <w:tcPr>
            <w:tcW w:w="9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80DDC0C" w14:textId="35B741DD" w:rsidR="007447F8" w:rsidRPr="00447570" w:rsidRDefault="00EE4E88" w:rsidP="007447F8">
            <w:pPr>
              <w:snapToGrid w:val="0"/>
              <w:jc w:val="center"/>
              <w:rPr>
                <w:rFonts w:ascii="Marianne" w:hAnsi="Marianne"/>
                <w:b/>
                <w:bCs/>
                <w:i/>
                <w:iCs/>
                <w:sz w:val="22"/>
                <w:szCs w:val="22"/>
              </w:rPr>
            </w:pPr>
            <w:r w:rsidRPr="00447570">
              <w:rPr>
                <w:rFonts w:ascii="Marianne" w:hAnsi="Marianne"/>
                <w:b/>
                <w:bCs/>
                <w:i/>
                <w:iCs/>
                <w:sz w:val="22"/>
                <w:szCs w:val="22"/>
              </w:rPr>
              <w:t>Les équipements d’exploitation durable des haies et d’arbres intra</w:t>
            </w:r>
            <w:r w:rsidR="00190255">
              <w:rPr>
                <w:rFonts w:ascii="Marianne" w:hAnsi="Marianne"/>
                <w:b/>
                <w:bCs/>
                <w:i/>
                <w:iCs/>
                <w:sz w:val="22"/>
                <w:szCs w:val="22"/>
              </w:rPr>
              <w:t>-</w:t>
            </w:r>
            <w:r w:rsidRPr="00447570">
              <w:rPr>
                <w:rFonts w:ascii="Marianne" w:hAnsi="Marianne"/>
                <w:b/>
                <w:bCs/>
                <w:i/>
                <w:iCs/>
                <w:sz w:val="22"/>
                <w:szCs w:val="22"/>
              </w:rPr>
              <w:t>parcellaires</w:t>
            </w:r>
            <w:r w:rsidR="00190255">
              <w:rPr>
                <w:rFonts w:ascii="Marianne" w:hAnsi="Marianne"/>
                <w:b/>
                <w:bCs/>
                <w:i/>
                <w:iCs/>
                <w:sz w:val="22"/>
                <w:szCs w:val="22"/>
              </w:rPr>
              <w:t xml:space="preserve"> </w:t>
            </w:r>
            <w:r w:rsidR="00CC34E9" w:rsidRPr="00447570">
              <w:rPr>
                <w:rFonts w:ascii="Marianne" w:hAnsi="Marianne"/>
                <w:b/>
                <w:bCs/>
                <w:i/>
                <w:iCs/>
                <w:sz w:val="22"/>
                <w:szCs w:val="22"/>
              </w:rPr>
              <w:t>(y compris les petits équipement</w:t>
            </w:r>
            <w:r w:rsidR="002C39DD">
              <w:rPr>
                <w:rFonts w:ascii="Marianne" w:hAnsi="Marianne"/>
                <w:b/>
                <w:bCs/>
                <w:i/>
                <w:iCs/>
                <w:sz w:val="22"/>
                <w:szCs w:val="22"/>
              </w:rPr>
              <w:t>s)</w:t>
            </w:r>
            <w:r w:rsidR="00A5035E">
              <w:rPr>
                <w:rFonts w:ascii="Marianne" w:hAnsi="Marianne"/>
                <w:b/>
                <w:bCs/>
                <w:i/>
                <w:iCs/>
                <w:sz w:val="22"/>
                <w:szCs w:val="22"/>
              </w:rPr>
              <w:t xml:space="preserve"> (I1 et I4)</w:t>
            </w:r>
          </w:p>
        </w:tc>
      </w:tr>
      <w:tr w:rsidR="007447F8" w:rsidRPr="00447570" w14:paraId="477968F9" w14:textId="704D142C" w:rsidTr="00816E4A">
        <w:trPr>
          <w:jc w:val="center"/>
        </w:trPr>
        <w:tc>
          <w:tcPr>
            <w:tcW w:w="6941" w:type="dxa"/>
            <w:tcBorders>
              <w:top w:val="single" w:sz="4" w:space="0" w:color="000000" w:themeColor="text1"/>
              <w:left w:val="single" w:sz="4" w:space="0" w:color="000000" w:themeColor="text1"/>
              <w:bottom w:val="single" w:sz="4" w:space="0" w:color="000000" w:themeColor="text1"/>
            </w:tcBorders>
            <w:shd w:val="clear" w:color="auto" w:fill="auto"/>
          </w:tcPr>
          <w:p w14:paraId="10B1452C" w14:textId="694C0A51" w:rsidR="007447F8" w:rsidRPr="00447570" w:rsidRDefault="007447F8" w:rsidP="007447F8">
            <w:pPr>
              <w:pStyle w:val="Sansinterligne1"/>
              <w:rPr>
                <w:rFonts w:ascii="Marianne" w:hAnsi="Marianne"/>
                <w:color w:val="auto"/>
                <w:sz w:val="22"/>
                <w:szCs w:val="22"/>
              </w:rPr>
            </w:pPr>
            <w:r w:rsidRPr="00447570">
              <w:rPr>
                <w:rFonts w:ascii="Marianne" w:hAnsi="Marianne"/>
                <w:color w:val="auto"/>
                <w:sz w:val="22"/>
                <w:szCs w:val="22"/>
              </w:rPr>
              <w:t>Type d’</w:t>
            </w:r>
            <w:r w:rsidRPr="00447570">
              <w:rPr>
                <w:rFonts w:ascii="Marianne" w:hAnsi="Marianne" w:cs="Marianne Light"/>
                <w:color w:val="auto"/>
                <w:sz w:val="22"/>
                <w:szCs w:val="22"/>
              </w:rPr>
              <w:t>équipement d’abattage</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B77110" w14:textId="2534A93B" w:rsidR="007447F8" w:rsidRPr="00447570" w:rsidRDefault="007447F8" w:rsidP="007447F8">
            <w:pPr>
              <w:pStyle w:val="Sansinterligne1"/>
              <w:rPr>
                <w:rFonts w:ascii="Marianne" w:hAnsi="Marianne"/>
                <w:color w:val="auto"/>
                <w:sz w:val="22"/>
                <w:szCs w:val="22"/>
              </w:rPr>
            </w:pPr>
          </w:p>
        </w:tc>
      </w:tr>
      <w:tr w:rsidR="007447F8" w:rsidRPr="00447570" w14:paraId="4E080966" w14:textId="71EEED4B" w:rsidTr="00816E4A">
        <w:trPr>
          <w:jc w:val="center"/>
        </w:trPr>
        <w:tc>
          <w:tcPr>
            <w:tcW w:w="6941" w:type="dxa"/>
            <w:tcBorders>
              <w:top w:val="single" w:sz="4" w:space="0" w:color="000000" w:themeColor="text1"/>
              <w:left w:val="single" w:sz="4" w:space="0" w:color="000000" w:themeColor="text1"/>
              <w:bottom w:val="single" w:sz="4" w:space="0" w:color="000000" w:themeColor="text1"/>
            </w:tcBorders>
            <w:shd w:val="clear" w:color="auto" w:fill="auto"/>
          </w:tcPr>
          <w:p w14:paraId="17BD0388" w14:textId="5853230B" w:rsidR="007447F8" w:rsidRPr="00447570" w:rsidRDefault="007447F8" w:rsidP="007447F8">
            <w:pPr>
              <w:pStyle w:val="Sansinterligne1"/>
              <w:rPr>
                <w:rFonts w:ascii="Marianne" w:hAnsi="Marianne"/>
                <w:color w:val="auto"/>
                <w:sz w:val="22"/>
                <w:szCs w:val="22"/>
              </w:rPr>
            </w:pPr>
            <w:r w:rsidRPr="00447570">
              <w:rPr>
                <w:rFonts w:ascii="Marianne" w:hAnsi="Marianne"/>
                <w:color w:val="auto"/>
                <w:sz w:val="22"/>
                <w:szCs w:val="22"/>
              </w:rPr>
              <w:t>Nombre annuel d’heures d’utilisation prévisionnelles (h/an)</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3D4189" w14:textId="08745509" w:rsidR="007447F8" w:rsidRPr="00447570" w:rsidRDefault="007447F8" w:rsidP="007447F8">
            <w:pPr>
              <w:pStyle w:val="Sansinterligne1"/>
              <w:rPr>
                <w:rFonts w:ascii="Marianne" w:hAnsi="Marianne"/>
                <w:color w:val="auto"/>
                <w:sz w:val="22"/>
                <w:szCs w:val="22"/>
              </w:rPr>
            </w:pPr>
          </w:p>
        </w:tc>
      </w:tr>
      <w:tr w:rsidR="007447F8" w:rsidRPr="00447570" w14:paraId="20C031D9" w14:textId="465E3F2D" w:rsidTr="00816E4A">
        <w:trPr>
          <w:jc w:val="center"/>
        </w:trPr>
        <w:tc>
          <w:tcPr>
            <w:tcW w:w="6941" w:type="dxa"/>
            <w:tcBorders>
              <w:top w:val="single" w:sz="4" w:space="0" w:color="000000" w:themeColor="text1"/>
              <w:left w:val="single" w:sz="4" w:space="0" w:color="000000" w:themeColor="text1"/>
              <w:bottom w:val="single" w:sz="4" w:space="0" w:color="000000" w:themeColor="text1"/>
            </w:tcBorders>
            <w:shd w:val="clear" w:color="auto" w:fill="auto"/>
          </w:tcPr>
          <w:p w14:paraId="255D65B9" w14:textId="1DAA144A" w:rsidR="007447F8" w:rsidRPr="00447570" w:rsidRDefault="007447F8" w:rsidP="007447F8">
            <w:pPr>
              <w:pStyle w:val="Sansinterligne1"/>
              <w:rPr>
                <w:rFonts w:ascii="Marianne" w:hAnsi="Marianne"/>
                <w:color w:val="auto"/>
                <w:sz w:val="22"/>
                <w:szCs w:val="22"/>
              </w:rPr>
            </w:pPr>
            <w:r w:rsidRPr="00447570">
              <w:rPr>
                <w:rFonts w:ascii="Marianne" w:hAnsi="Marianne"/>
                <w:color w:val="auto"/>
                <w:sz w:val="22"/>
                <w:szCs w:val="22"/>
              </w:rPr>
              <w:t>Taux de charge prévisionnel</w:t>
            </w:r>
            <w:r w:rsidR="0078099B">
              <w:rPr>
                <w:rFonts w:ascii="Marianne" w:hAnsi="Marianne"/>
                <w:color w:val="auto"/>
                <w:sz w:val="22"/>
                <w:szCs w:val="22"/>
              </w:rPr>
              <w:t xml:space="preserve"> (%)</w:t>
            </w:r>
            <w:r w:rsidR="00A93E4F">
              <w:rPr>
                <w:rStyle w:val="Appelnotedebasdep"/>
                <w:rFonts w:ascii="Marianne" w:hAnsi="Marianne"/>
                <w:color w:val="auto"/>
                <w:sz w:val="22"/>
                <w:szCs w:val="22"/>
              </w:rPr>
              <w:footnoteReference w:id="2"/>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14319E" w14:textId="20D92B48" w:rsidR="007447F8" w:rsidRPr="00447570" w:rsidRDefault="007447F8" w:rsidP="007447F8">
            <w:pPr>
              <w:pStyle w:val="Sansinterligne1"/>
              <w:rPr>
                <w:rFonts w:ascii="Marianne" w:hAnsi="Marianne"/>
                <w:color w:val="auto"/>
                <w:sz w:val="22"/>
                <w:szCs w:val="22"/>
              </w:rPr>
            </w:pPr>
          </w:p>
        </w:tc>
      </w:tr>
      <w:tr w:rsidR="007447F8" w:rsidRPr="00447570" w14:paraId="54894B4E" w14:textId="75901467" w:rsidTr="00816E4A">
        <w:trPr>
          <w:jc w:val="center"/>
        </w:trPr>
        <w:tc>
          <w:tcPr>
            <w:tcW w:w="6941" w:type="dxa"/>
            <w:tcBorders>
              <w:top w:val="single" w:sz="4" w:space="0" w:color="000000" w:themeColor="text1"/>
              <w:left w:val="single" w:sz="4" w:space="0" w:color="000000" w:themeColor="text1"/>
              <w:bottom w:val="single" w:sz="4" w:space="0" w:color="000000" w:themeColor="text1"/>
            </w:tcBorders>
            <w:shd w:val="clear" w:color="auto" w:fill="auto"/>
          </w:tcPr>
          <w:p w14:paraId="08451532" w14:textId="5E54C83D" w:rsidR="007447F8" w:rsidRPr="00447570" w:rsidRDefault="007447F8" w:rsidP="007447F8">
            <w:pPr>
              <w:pStyle w:val="Sansinterligne1"/>
              <w:rPr>
                <w:rFonts w:ascii="Marianne" w:hAnsi="Marianne"/>
                <w:color w:val="auto"/>
                <w:sz w:val="22"/>
                <w:szCs w:val="22"/>
              </w:rPr>
            </w:pPr>
            <w:r w:rsidRPr="00447570">
              <w:rPr>
                <w:rFonts w:ascii="Marianne" w:hAnsi="Marianne"/>
                <w:color w:val="auto"/>
                <w:sz w:val="22"/>
                <w:szCs w:val="22"/>
              </w:rPr>
              <w:t>Quantité de bois produit (tonnes/an) (à décliner</w:t>
            </w:r>
            <w:r w:rsidR="00EE4E88" w:rsidRPr="00447570">
              <w:rPr>
                <w:rFonts w:ascii="Marianne" w:hAnsi="Marianne"/>
                <w:color w:val="auto"/>
                <w:sz w:val="22"/>
                <w:szCs w:val="22"/>
              </w:rPr>
              <w:t>)</w:t>
            </w:r>
          </w:p>
          <w:p w14:paraId="420CFAC9" w14:textId="17C5EADA" w:rsidR="007447F8" w:rsidRPr="00447570" w:rsidRDefault="001D1CD4" w:rsidP="007447F8">
            <w:pPr>
              <w:pStyle w:val="Pucerond"/>
              <w:ind w:left="527"/>
              <w:rPr>
                <w:rFonts w:ascii="Marianne" w:hAnsi="Marianne"/>
                <w:sz w:val="22"/>
                <w:szCs w:val="22"/>
              </w:rPr>
            </w:pPr>
            <w:r w:rsidRPr="00447570">
              <w:rPr>
                <w:rFonts w:ascii="Marianne" w:hAnsi="Marianne"/>
                <w:sz w:val="22"/>
                <w:szCs w:val="22"/>
              </w:rPr>
              <w:t xml:space="preserve">Bois plaquette énergie ou autre usage (BRF, </w:t>
            </w:r>
            <w:proofErr w:type="gramStart"/>
            <w:r w:rsidRPr="00447570">
              <w:rPr>
                <w:rFonts w:ascii="Marianne" w:hAnsi="Marianne"/>
                <w:sz w:val="22"/>
                <w:szCs w:val="22"/>
              </w:rPr>
              <w:t>paillage..</w:t>
            </w:r>
            <w:proofErr w:type="gramEnd"/>
            <w:r w:rsidRPr="00447570">
              <w:rPr>
                <w:rFonts w:ascii="Marianne" w:hAnsi="Marianne"/>
                <w:sz w:val="22"/>
                <w:szCs w:val="22"/>
              </w:rPr>
              <w:t>)</w:t>
            </w:r>
          </w:p>
          <w:p w14:paraId="5746E665" w14:textId="7AB2EE7B" w:rsidR="001D1CD4" w:rsidRPr="00447570" w:rsidRDefault="001D1CD4" w:rsidP="001D1CD4">
            <w:pPr>
              <w:pStyle w:val="Pucerond"/>
              <w:ind w:left="527"/>
              <w:rPr>
                <w:rFonts w:ascii="Marianne" w:hAnsi="Marianne"/>
                <w:sz w:val="22"/>
                <w:szCs w:val="22"/>
              </w:rPr>
            </w:pPr>
            <w:r w:rsidRPr="00447570">
              <w:rPr>
                <w:rFonts w:ascii="Marianne" w:hAnsi="Marianne"/>
                <w:sz w:val="22"/>
                <w:szCs w:val="22"/>
              </w:rPr>
              <w:t xml:space="preserve">Bois </w:t>
            </w:r>
            <w:r w:rsidR="00902CDD" w:rsidRPr="00447570">
              <w:rPr>
                <w:rFonts w:ascii="Marianne" w:hAnsi="Marianne"/>
                <w:sz w:val="22"/>
                <w:szCs w:val="22"/>
              </w:rPr>
              <w:t>B</w:t>
            </w:r>
            <w:r w:rsidR="00902CDD">
              <w:rPr>
                <w:rFonts w:ascii="Marianne" w:hAnsi="Marianne"/>
                <w:sz w:val="22"/>
                <w:szCs w:val="22"/>
              </w:rPr>
              <w:t>û</w:t>
            </w:r>
            <w:r w:rsidR="00902CDD" w:rsidRPr="00447570">
              <w:rPr>
                <w:rFonts w:ascii="Marianne" w:hAnsi="Marianne"/>
                <w:sz w:val="22"/>
                <w:szCs w:val="22"/>
              </w:rPr>
              <w:t xml:space="preserve">che </w:t>
            </w:r>
          </w:p>
          <w:p w14:paraId="3AFB7921" w14:textId="1ED6702E" w:rsidR="001D1CD4" w:rsidRPr="00447570" w:rsidRDefault="001D1CD4" w:rsidP="001D1CD4">
            <w:pPr>
              <w:pStyle w:val="Pucerond"/>
              <w:ind w:left="527"/>
              <w:rPr>
                <w:rFonts w:ascii="Marianne" w:hAnsi="Marianne"/>
                <w:sz w:val="22"/>
                <w:szCs w:val="22"/>
              </w:rPr>
            </w:pPr>
            <w:r w:rsidRPr="00447570">
              <w:rPr>
                <w:rFonts w:ascii="Marianne" w:hAnsi="Marianne"/>
                <w:sz w:val="22"/>
                <w:szCs w:val="22"/>
              </w:rPr>
              <w:t xml:space="preserve">Bois d’œuvre </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62C76B" w14:textId="239A67E2" w:rsidR="007447F8" w:rsidRPr="00447570" w:rsidRDefault="007447F8" w:rsidP="007447F8">
            <w:pPr>
              <w:pStyle w:val="Sansinterligne1"/>
              <w:rPr>
                <w:rFonts w:ascii="Marianne" w:hAnsi="Marianne"/>
                <w:color w:val="auto"/>
                <w:sz w:val="22"/>
                <w:szCs w:val="22"/>
              </w:rPr>
            </w:pPr>
          </w:p>
        </w:tc>
      </w:tr>
      <w:tr w:rsidR="007447F8" w:rsidRPr="00447570" w14:paraId="12F49BC6" w14:textId="30C5A3D2" w:rsidTr="00816E4A">
        <w:trPr>
          <w:jc w:val="center"/>
        </w:trPr>
        <w:tc>
          <w:tcPr>
            <w:tcW w:w="6941" w:type="dxa"/>
            <w:tcBorders>
              <w:top w:val="single" w:sz="4" w:space="0" w:color="000000" w:themeColor="text1"/>
              <w:left w:val="single" w:sz="4" w:space="0" w:color="000000" w:themeColor="text1"/>
              <w:bottom w:val="single" w:sz="4" w:space="0" w:color="000000" w:themeColor="text1"/>
            </w:tcBorders>
            <w:shd w:val="clear" w:color="auto" w:fill="auto"/>
          </w:tcPr>
          <w:p w14:paraId="31A3290A" w14:textId="01CC96DF" w:rsidR="007447F8" w:rsidRPr="00447570" w:rsidRDefault="001D1CD4" w:rsidP="007447F8">
            <w:pPr>
              <w:pStyle w:val="Sansinterligne1"/>
              <w:rPr>
                <w:rFonts w:ascii="Marianne" w:hAnsi="Marianne"/>
                <w:color w:val="auto"/>
                <w:sz w:val="22"/>
                <w:szCs w:val="22"/>
              </w:rPr>
            </w:pPr>
            <w:r w:rsidRPr="00447570">
              <w:rPr>
                <w:rFonts w:ascii="Marianne" w:hAnsi="Marianne"/>
                <w:color w:val="auto"/>
                <w:sz w:val="22"/>
                <w:szCs w:val="22"/>
              </w:rPr>
              <w:t>Taux de bois certifié Label Haie ou équivalent mobilisé</w:t>
            </w:r>
            <w:r w:rsidR="00902CDD">
              <w:rPr>
                <w:rFonts w:ascii="Marianne" w:hAnsi="Marianne"/>
                <w:color w:val="auto"/>
                <w:sz w:val="22"/>
                <w:szCs w:val="22"/>
              </w:rPr>
              <w:t xml:space="preserve"> (%)</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6A2AB0" w14:textId="20C49645" w:rsidR="007447F8" w:rsidRPr="00447570" w:rsidRDefault="007447F8" w:rsidP="007447F8">
            <w:pPr>
              <w:pStyle w:val="Sansinterligne1"/>
              <w:rPr>
                <w:rFonts w:ascii="Marianne" w:hAnsi="Marianne"/>
                <w:color w:val="auto"/>
                <w:sz w:val="22"/>
                <w:szCs w:val="22"/>
              </w:rPr>
            </w:pPr>
          </w:p>
        </w:tc>
      </w:tr>
    </w:tbl>
    <w:p w14:paraId="159BD3DC" w14:textId="77777777" w:rsidR="004815DF" w:rsidRPr="00447570" w:rsidRDefault="004815DF" w:rsidP="00A907EC">
      <w:pPr>
        <w:pStyle w:val="TexteExerguesPUCE"/>
        <w:numPr>
          <w:ilvl w:val="0"/>
          <w:numId w:val="0"/>
        </w:numPr>
        <w:rPr>
          <w:rFonts w:ascii="Marianne" w:eastAsia="Times New Roman" w:hAnsi="Marianne" w:cs="Times New Roman"/>
          <w:sz w:val="22"/>
          <w:szCs w:val="22"/>
        </w:rPr>
      </w:pPr>
    </w:p>
    <w:p w14:paraId="1FDDB6D1" w14:textId="77777777" w:rsidR="00307B8B" w:rsidRPr="00447570" w:rsidRDefault="00671E84" w:rsidP="00A907EC">
      <w:pPr>
        <w:pStyle w:val="TexteExerguesPUCE"/>
        <w:numPr>
          <w:ilvl w:val="0"/>
          <w:numId w:val="0"/>
        </w:numPr>
        <w:rPr>
          <w:rFonts w:ascii="Marianne" w:eastAsiaTheme="minorHAnsi" w:hAnsi="Marianne"/>
          <w:i/>
          <w:iCs/>
          <w:sz w:val="22"/>
          <w:szCs w:val="22"/>
          <w:u w:val="single"/>
        </w:rPr>
      </w:pPr>
      <w:r w:rsidRPr="00447570">
        <w:rPr>
          <w:rFonts w:ascii="Marianne" w:eastAsiaTheme="minorHAnsi" w:hAnsi="Marianne"/>
          <w:i/>
          <w:iCs/>
          <w:sz w:val="22"/>
          <w:szCs w:val="22"/>
          <w:u w:val="single"/>
        </w:rPr>
        <w:t>Gestion durable, certification</w:t>
      </w:r>
    </w:p>
    <w:p w14:paraId="064EDE49" w14:textId="77777777" w:rsidR="00307B8B" w:rsidRPr="00447570" w:rsidRDefault="00307B8B" w:rsidP="00A907EC">
      <w:pPr>
        <w:pStyle w:val="TexteExerguesPUCE"/>
        <w:numPr>
          <w:ilvl w:val="0"/>
          <w:numId w:val="0"/>
        </w:numPr>
        <w:rPr>
          <w:rFonts w:ascii="Marianne" w:eastAsiaTheme="minorHAnsi" w:hAnsi="Marianne"/>
          <w:i/>
          <w:iCs/>
          <w:sz w:val="22"/>
          <w:szCs w:val="22"/>
          <w:u w:val="single"/>
        </w:rPr>
      </w:pPr>
    </w:p>
    <w:p w14:paraId="371F0000" w14:textId="791B1703" w:rsidR="00307B8B" w:rsidRPr="00C37B00" w:rsidRDefault="00027E99" w:rsidP="00E535B1">
      <w:pPr>
        <w:pStyle w:val="TexteExerguesPUCE"/>
        <w:numPr>
          <w:ilvl w:val="0"/>
          <w:numId w:val="0"/>
        </w:numPr>
        <w:jc w:val="both"/>
        <w:rPr>
          <w:rFonts w:ascii="Marianne" w:eastAsia="Times New Roman" w:hAnsi="Marianne" w:cs="Times New Roman"/>
          <w:color w:val="595959" w:themeColor="text1" w:themeTint="A6"/>
          <w:sz w:val="22"/>
          <w:szCs w:val="22"/>
        </w:rPr>
      </w:pPr>
      <w:r w:rsidRPr="00C37B00">
        <w:rPr>
          <w:rFonts w:ascii="Marianne" w:eastAsia="Times New Roman" w:hAnsi="Marianne" w:cs="Times New Roman"/>
          <w:color w:val="595959" w:themeColor="text1" w:themeTint="A6"/>
          <w:sz w:val="22"/>
          <w:szCs w:val="22"/>
        </w:rPr>
        <w:t>Le cas échéant</w:t>
      </w:r>
      <w:r w:rsidRPr="00C37B00">
        <w:rPr>
          <w:rFonts w:ascii="Calibri" w:eastAsia="Times New Roman" w:hAnsi="Calibri" w:cs="Calibri"/>
          <w:color w:val="595959" w:themeColor="text1" w:themeTint="A6"/>
          <w:sz w:val="22"/>
          <w:szCs w:val="22"/>
        </w:rPr>
        <w:t xml:space="preserve">, </w:t>
      </w:r>
      <w:r w:rsidRPr="00C37B00">
        <w:rPr>
          <w:rFonts w:ascii="Marianne" w:eastAsia="Times New Roman" w:hAnsi="Marianne" w:cs="Times New Roman"/>
          <w:color w:val="595959" w:themeColor="text1" w:themeTint="A6"/>
          <w:sz w:val="22"/>
          <w:szCs w:val="22"/>
        </w:rPr>
        <w:t>l</w:t>
      </w:r>
      <w:r w:rsidR="00307B8B" w:rsidRPr="00C37B00">
        <w:rPr>
          <w:rFonts w:ascii="Marianne" w:eastAsia="Times New Roman" w:hAnsi="Marianne" w:cs="Times New Roman"/>
          <w:color w:val="595959" w:themeColor="text1" w:themeTint="A6"/>
          <w:sz w:val="22"/>
          <w:szCs w:val="22"/>
        </w:rPr>
        <w:t xml:space="preserve">e porteur de projet précisera son engagement dans les démarches de certification </w:t>
      </w:r>
      <w:r w:rsidR="00170BFE" w:rsidRPr="00C37B00">
        <w:rPr>
          <w:rFonts w:ascii="Marianne" w:eastAsia="Times New Roman" w:hAnsi="Marianne" w:cs="Times New Roman"/>
          <w:color w:val="595959" w:themeColor="text1" w:themeTint="A6"/>
          <w:sz w:val="22"/>
          <w:szCs w:val="22"/>
        </w:rPr>
        <w:t>(</w:t>
      </w:r>
      <w:r w:rsidR="009A52FE" w:rsidRPr="00C37B00">
        <w:rPr>
          <w:rFonts w:ascii="Marianne" w:eastAsia="Times New Roman" w:hAnsi="Marianne" w:cs="Times New Roman"/>
          <w:color w:val="595959" w:themeColor="text1" w:themeTint="A6"/>
          <w:sz w:val="22"/>
          <w:szCs w:val="22"/>
        </w:rPr>
        <w:t>Label haie ou équivalent, projet garantissant un haut</w:t>
      </w:r>
      <w:r w:rsidR="009A52FE" w:rsidRPr="00C37B00">
        <w:rPr>
          <w:rFonts w:ascii="Calibri" w:eastAsia="Times New Roman" w:hAnsi="Calibri" w:cs="Calibri"/>
          <w:color w:val="595959" w:themeColor="text1" w:themeTint="A6"/>
          <w:sz w:val="22"/>
          <w:szCs w:val="22"/>
        </w:rPr>
        <w:t> </w:t>
      </w:r>
      <w:r w:rsidR="009A52FE" w:rsidRPr="00C37B00">
        <w:rPr>
          <w:rFonts w:ascii="Marianne" w:eastAsia="Times New Roman" w:hAnsi="Marianne" w:cs="Times New Roman"/>
          <w:color w:val="595959" w:themeColor="text1" w:themeTint="A6"/>
          <w:sz w:val="22"/>
          <w:szCs w:val="22"/>
        </w:rPr>
        <w:t>niveau d</w:t>
      </w:r>
      <w:r w:rsidR="009A52FE" w:rsidRPr="00C37B00">
        <w:rPr>
          <w:rFonts w:ascii="Marianne" w:eastAsia="Times New Roman" w:hAnsi="Marianne" w:cs="Marianne"/>
          <w:color w:val="595959" w:themeColor="text1" w:themeTint="A6"/>
          <w:sz w:val="22"/>
          <w:szCs w:val="22"/>
        </w:rPr>
        <w:t>’</w:t>
      </w:r>
      <w:r w:rsidR="009A52FE" w:rsidRPr="00C37B00">
        <w:rPr>
          <w:rFonts w:ascii="Marianne" w:eastAsia="Times New Roman" w:hAnsi="Marianne" w:cs="Times New Roman"/>
          <w:color w:val="595959" w:themeColor="text1" w:themeTint="A6"/>
          <w:sz w:val="22"/>
          <w:szCs w:val="22"/>
        </w:rPr>
        <w:t xml:space="preserve">ambition </w:t>
      </w:r>
      <w:r w:rsidR="009A52FE" w:rsidRPr="00C37B00">
        <w:rPr>
          <w:rFonts w:ascii="Marianne" w:eastAsia="Times New Roman" w:hAnsi="Marianne" w:cs="Marianne"/>
          <w:color w:val="595959" w:themeColor="text1" w:themeTint="A6"/>
          <w:sz w:val="22"/>
          <w:szCs w:val="22"/>
        </w:rPr>
        <w:t>é</w:t>
      </w:r>
      <w:r w:rsidR="009A52FE" w:rsidRPr="00C37B00">
        <w:rPr>
          <w:rFonts w:ascii="Marianne" w:eastAsia="Times New Roman" w:hAnsi="Marianne" w:cs="Times New Roman"/>
          <w:color w:val="595959" w:themeColor="text1" w:themeTint="A6"/>
          <w:sz w:val="22"/>
          <w:szCs w:val="22"/>
        </w:rPr>
        <w:t xml:space="preserve">cologique, projet favorisant les bonnes pratiques au niveau territorial et </w:t>
      </w:r>
      <w:r w:rsidR="009A52FE" w:rsidRPr="00C37B00">
        <w:rPr>
          <w:rFonts w:ascii="Marianne" w:eastAsia="Times New Roman" w:hAnsi="Marianne" w:cs="Marianne"/>
          <w:color w:val="595959" w:themeColor="text1" w:themeTint="A6"/>
          <w:sz w:val="22"/>
          <w:szCs w:val="22"/>
        </w:rPr>
        <w:t>é</w:t>
      </w:r>
      <w:r w:rsidR="009A52FE" w:rsidRPr="00C37B00">
        <w:rPr>
          <w:rFonts w:ascii="Marianne" w:eastAsia="Times New Roman" w:hAnsi="Marianne" w:cs="Times New Roman"/>
          <w:color w:val="595959" w:themeColor="text1" w:themeTint="A6"/>
          <w:sz w:val="22"/>
          <w:szCs w:val="22"/>
        </w:rPr>
        <w:t>volution vers des pratiques de coupe compatibles avec une gestion durable</w:t>
      </w:r>
      <w:r w:rsidR="00170BFE" w:rsidRPr="00C37B00">
        <w:rPr>
          <w:rFonts w:ascii="Marianne" w:eastAsia="Times New Roman" w:hAnsi="Marianne" w:cs="Times New Roman"/>
          <w:color w:val="595959" w:themeColor="text1" w:themeTint="A6"/>
          <w:sz w:val="22"/>
          <w:szCs w:val="22"/>
        </w:rPr>
        <w:t>)</w:t>
      </w:r>
      <w:r w:rsidR="009A52FE" w:rsidRPr="00C37B00">
        <w:rPr>
          <w:rFonts w:ascii="Marianne" w:eastAsia="Times New Roman" w:hAnsi="Marianne" w:cs="Times New Roman"/>
          <w:color w:val="595959" w:themeColor="text1" w:themeTint="A6"/>
          <w:sz w:val="22"/>
          <w:szCs w:val="22"/>
        </w:rPr>
        <w:t>. De plus, le projet s'inscrit dans une trajectoire d'approvisionnement croissant en bois lab</w:t>
      </w:r>
      <w:r w:rsidR="009A52FE" w:rsidRPr="00C37B00">
        <w:rPr>
          <w:rFonts w:ascii="Marianne" w:eastAsia="Times New Roman" w:hAnsi="Marianne" w:cs="Marianne"/>
          <w:color w:val="595959" w:themeColor="text1" w:themeTint="A6"/>
          <w:sz w:val="22"/>
          <w:szCs w:val="22"/>
        </w:rPr>
        <w:t>é</w:t>
      </w:r>
      <w:r w:rsidR="009A52FE" w:rsidRPr="00C37B00">
        <w:rPr>
          <w:rFonts w:ascii="Marianne" w:eastAsia="Times New Roman" w:hAnsi="Marianne" w:cs="Times New Roman"/>
          <w:color w:val="595959" w:themeColor="text1" w:themeTint="A6"/>
          <w:sz w:val="22"/>
          <w:szCs w:val="22"/>
        </w:rPr>
        <w:t>lis</w:t>
      </w:r>
      <w:r w:rsidR="009A52FE" w:rsidRPr="00C37B00">
        <w:rPr>
          <w:rFonts w:ascii="Marianne" w:eastAsia="Times New Roman" w:hAnsi="Marianne" w:cs="Marianne"/>
          <w:color w:val="595959" w:themeColor="text1" w:themeTint="A6"/>
          <w:sz w:val="22"/>
          <w:szCs w:val="22"/>
        </w:rPr>
        <w:t>é</w:t>
      </w:r>
      <w:r w:rsidR="009A52FE" w:rsidRPr="00C37B00">
        <w:rPr>
          <w:rFonts w:ascii="Marianne" w:eastAsia="Times New Roman" w:hAnsi="Marianne" w:cs="Times New Roman"/>
          <w:color w:val="595959" w:themeColor="text1" w:themeTint="A6"/>
          <w:sz w:val="22"/>
          <w:szCs w:val="22"/>
        </w:rPr>
        <w:t xml:space="preserve"> pour garantir un haut niveau d</w:t>
      </w:r>
      <w:r w:rsidR="009A52FE" w:rsidRPr="00C37B00">
        <w:rPr>
          <w:rFonts w:ascii="Marianne" w:eastAsia="Times New Roman" w:hAnsi="Marianne" w:cs="Marianne"/>
          <w:color w:val="595959" w:themeColor="text1" w:themeTint="A6"/>
          <w:sz w:val="22"/>
          <w:szCs w:val="22"/>
        </w:rPr>
        <w:t>’</w:t>
      </w:r>
      <w:r w:rsidR="009A52FE" w:rsidRPr="00C37B00">
        <w:rPr>
          <w:rFonts w:ascii="Marianne" w:eastAsia="Times New Roman" w:hAnsi="Marianne" w:cs="Times New Roman"/>
          <w:color w:val="595959" w:themeColor="text1" w:themeTint="A6"/>
          <w:sz w:val="22"/>
          <w:szCs w:val="22"/>
        </w:rPr>
        <w:t xml:space="preserve">ambition </w:t>
      </w:r>
      <w:r w:rsidR="009A52FE" w:rsidRPr="00C37B00">
        <w:rPr>
          <w:rFonts w:ascii="Marianne" w:eastAsia="Times New Roman" w:hAnsi="Marianne" w:cs="Marianne"/>
          <w:color w:val="595959" w:themeColor="text1" w:themeTint="A6"/>
          <w:sz w:val="22"/>
          <w:szCs w:val="22"/>
        </w:rPr>
        <w:t>é</w:t>
      </w:r>
      <w:r w:rsidR="009A52FE" w:rsidRPr="00C37B00">
        <w:rPr>
          <w:rFonts w:ascii="Marianne" w:eastAsia="Times New Roman" w:hAnsi="Marianne" w:cs="Times New Roman"/>
          <w:color w:val="595959" w:themeColor="text1" w:themeTint="A6"/>
          <w:sz w:val="22"/>
          <w:szCs w:val="22"/>
        </w:rPr>
        <w:t>cologique</w:t>
      </w:r>
      <w:r w:rsidR="00170BFE" w:rsidRPr="00C37B00">
        <w:rPr>
          <w:rFonts w:ascii="Marianne" w:eastAsia="Times New Roman" w:hAnsi="Marianne" w:cs="Times New Roman"/>
          <w:color w:val="595959" w:themeColor="text1" w:themeTint="A6"/>
          <w:sz w:val="22"/>
          <w:szCs w:val="22"/>
        </w:rPr>
        <w:t>.</w:t>
      </w:r>
    </w:p>
    <w:p w14:paraId="154411B0" w14:textId="77777777" w:rsidR="009A52FE" w:rsidRDefault="009A52FE" w:rsidP="00E535B1">
      <w:pPr>
        <w:pStyle w:val="TexteExerguesPUCE"/>
        <w:numPr>
          <w:ilvl w:val="0"/>
          <w:numId w:val="0"/>
        </w:numPr>
        <w:jc w:val="both"/>
        <w:rPr>
          <w:rFonts w:ascii="Marianne" w:eastAsia="Times New Roman" w:hAnsi="Marianne" w:cs="Times New Roman"/>
          <w:i/>
          <w:iCs/>
          <w:sz w:val="22"/>
          <w:szCs w:val="22"/>
        </w:rPr>
      </w:pPr>
    </w:p>
    <w:p w14:paraId="5FB9E556" w14:textId="2C20DE36" w:rsidR="000C5FF8" w:rsidRPr="00C37B00" w:rsidRDefault="00170BFE" w:rsidP="00E535B1">
      <w:pPr>
        <w:pStyle w:val="TexteExerguesPUCE"/>
        <w:numPr>
          <w:ilvl w:val="0"/>
          <w:numId w:val="0"/>
        </w:numPr>
        <w:jc w:val="both"/>
        <w:rPr>
          <w:rFonts w:ascii="Marianne" w:eastAsia="Times New Roman" w:hAnsi="Marianne" w:cs="Times New Roman"/>
          <w:i/>
          <w:iCs/>
          <w:color w:val="595959" w:themeColor="text1" w:themeTint="A6"/>
          <w:sz w:val="22"/>
          <w:szCs w:val="22"/>
        </w:rPr>
      </w:pPr>
      <w:r w:rsidRPr="00C37B00">
        <w:rPr>
          <w:rFonts w:ascii="Marianne" w:eastAsia="Times New Roman" w:hAnsi="Marianne" w:cs="Times New Roman"/>
          <w:i/>
          <w:iCs/>
          <w:color w:val="595959" w:themeColor="text1" w:themeTint="A6"/>
          <w:sz w:val="22"/>
          <w:szCs w:val="22"/>
        </w:rPr>
        <w:t xml:space="preserve">Il est recommandé </w:t>
      </w:r>
      <w:r w:rsidR="000C5FF8" w:rsidRPr="00C37B00">
        <w:rPr>
          <w:rFonts w:ascii="Marianne" w:eastAsia="Times New Roman" w:hAnsi="Marianne" w:cs="Times New Roman"/>
          <w:i/>
          <w:iCs/>
          <w:color w:val="595959" w:themeColor="text1" w:themeTint="A6"/>
          <w:sz w:val="22"/>
          <w:szCs w:val="22"/>
        </w:rPr>
        <w:t>de s’associer aux démarches qualité existantes sur la fourniture de combustible qui visent à améliorer la relation entre fournisseur et consommateur (Chaleur Bois Qualité + ou équivalent).</w:t>
      </w:r>
    </w:p>
    <w:p w14:paraId="173FC7FF" w14:textId="77777777" w:rsidR="002D4207" w:rsidRPr="00E535B1" w:rsidRDefault="002D4207" w:rsidP="00A907EC">
      <w:pPr>
        <w:pStyle w:val="TexteExerguesPUCE"/>
        <w:numPr>
          <w:ilvl w:val="0"/>
          <w:numId w:val="0"/>
        </w:numPr>
        <w:rPr>
          <w:rFonts w:ascii="Marianne" w:eastAsiaTheme="minorHAnsi" w:hAnsi="Marianne"/>
          <w:color w:val="808080" w:themeColor="background1" w:themeShade="80"/>
          <w:sz w:val="22"/>
          <w:szCs w:val="22"/>
          <w:u w:val="single"/>
        </w:rPr>
      </w:pPr>
    </w:p>
    <w:p w14:paraId="4AFEC6FE" w14:textId="77777777" w:rsidR="002D4207" w:rsidRPr="00C37B00" w:rsidRDefault="002D4207" w:rsidP="002D4207">
      <w:pPr>
        <w:pStyle w:val="TexteExerguesPUCE"/>
        <w:numPr>
          <w:ilvl w:val="0"/>
          <w:numId w:val="0"/>
        </w:numPr>
        <w:ind w:left="360" w:hanging="360"/>
        <w:rPr>
          <w:rFonts w:ascii="Marianne" w:eastAsiaTheme="minorHAnsi" w:hAnsi="Marianne"/>
          <w:i/>
          <w:iCs/>
          <w:color w:val="auto"/>
          <w:sz w:val="22"/>
          <w:szCs w:val="22"/>
          <w:u w:val="single"/>
        </w:rPr>
      </w:pPr>
      <w:r w:rsidRPr="00C37B00">
        <w:rPr>
          <w:rFonts w:ascii="Marianne" w:eastAsiaTheme="minorHAnsi" w:hAnsi="Marianne"/>
          <w:i/>
          <w:iCs/>
          <w:color w:val="auto"/>
          <w:sz w:val="22"/>
          <w:szCs w:val="22"/>
          <w:u w:val="single"/>
        </w:rPr>
        <w:t>Traçabilité des produits</w:t>
      </w:r>
    </w:p>
    <w:p w14:paraId="78B9D7EE" w14:textId="1FFD508F" w:rsidR="002D4207" w:rsidRPr="00C37B00" w:rsidRDefault="002D4207" w:rsidP="00C37B00">
      <w:pPr>
        <w:pStyle w:val="TexteExerguesPUCE"/>
        <w:numPr>
          <w:ilvl w:val="0"/>
          <w:numId w:val="0"/>
        </w:numPr>
        <w:jc w:val="both"/>
        <w:rPr>
          <w:rFonts w:ascii="Marianne" w:eastAsia="Times New Roman" w:hAnsi="Marianne" w:cs="Times New Roman"/>
          <w:color w:val="595959" w:themeColor="text1" w:themeTint="A6"/>
          <w:sz w:val="22"/>
          <w:szCs w:val="22"/>
        </w:rPr>
      </w:pPr>
      <w:r w:rsidRPr="00C37B00">
        <w:rPr>
          <w:rFonts w:ascii="Marianne" w:eastAsia="Times New Roman" w:hAnsi="Marianne" w:cs="Times New Roman"/>
          <w:color w:val="595959" w:themeColor="text1" w:themeTint="A6"/>
          <w:sz w:val="22"/>
          <w:szCs w:val="22"/>
        </w:rPr>
        <w:t xml:space="preserve">Le </w:t>
      </w:r>
      <w:r w:rsidR="008D5A85" w:rsidRPr="00C37B00">
        <w:rPr>
          <w:rFonts w:ascii="Marianne" w:eastAsia="Times New Roman" w:hAnsi="Marianne" w:cs="Times New Roman"/>
          <w:color w:val="595959" w:themeColor="text1" w:themeTint="A6"/>
          <w:sz w:val="22"/>
          <w:szCs w:val="22"/>
        </w:rPr>
        <w:t>cas échéa</w:t>
      </w:r>
      <w:r w:rsidR="002A53F6" w:rsidRPr="00C37B00">
        <w:rPr>
          <w:rFonts w:ascii="Marianne" w:eastAsia="Times New Roman" w:hAnsi="Marianne" w:cs="Times New Roman"/>
          <w:color w:val="595959" w:themeColor="text1" w:themeTint="A6"/>
          <w:sz w:val="22"/>
          <w:szCs w:val="22"/>
        </w:rPr>
        <w:t>n</w:t>
      </w:r>
      <w:r w:rsidR="008D5A85" w:rsidRPr="00C37B00">
        <w:rPr>
          <w:rFonts w:ascii="Marianne" w:eastAsia="Times New Roman" w:hAnsi="Marianne" w:cs="Times New Roman"/>
          <w:color w:val="595959" w:themeColor="text1" w:themeTint="A6"/>
          <w:sz w:val="22"/>
          <w:szCs w:val="22"/>
        </w:rPr>
        <w:t>t</w:t>
      </w:r>
      <w:r w:rsidR="002A53F6" w:rsidRPr="00C37B00">
        <w:rPr>
          <w:rFonts w:ascii="Marianne" w:eastAsia="Times New Roman" w:hAnsi="Marianne" w:cs="Times New Roman"/>
          <w:color w:val="595959" w:themeColor="text1" w:themeTint="A6"/>
          <w:sz w:val="22"/>
          <w:szCs w:val="22"/>
        </w:rPr>
        <w:t xml:space="preserve"> les</w:t>
      </w:r>
      <w:r w:rsidR="008D5A85" w:rsidRPr="00C37B00">
        <w:rPr>
          <w:rFonts w:ascii="Marianne" w:eastAsia="Times New Roman" w:hAnsi="Marianne" w:cs="Times New Roman"/>
          <w:color w:val="595959" w:themeColor="text1" w:themeTint="A6"/>
          <w:sz w:val="22"/>
          <w:szCs w:val="22"/>
        </w:rPr>
        <w:t xml:space="preserve"> </w:t>
      </w:r>
      <w:r w:rsidRPr="00C37B00">
        <w:rPr>
          <w:rFonts w:ascii="Marianne" w:eastAsia="Times New Roman" w:hAnsi="Marianne" w:cs="Times New Roman"/>
          <w:color w:val="595959" w:themeColor="text1" w:themeTint="A6"/>
          <w:sz w:val="22"/>
          <w:szCs w:val="22"/>
        </w:rPr>
        <w:t>porteur</w:t>
      </w:r>
      <w:r w:rsidR="002A53F6" w:rsidRPr="00C37B00">
        <w:rPr>
          <w:rFonts w:ascii="Marianne" w:eastAsia="Times New Roman" w:hAnsi="Marianne" w:cs="Times New Roman"/>
          <w:color w:val="595959" w:themeColor="text1" w:themeTint="A6"/>
          <w:sz w:val="22"/>
          <w:szCs w:val="22"/>
        </w:rPr>
        <w:t>s</w:t>
      </w:r>
      <w:r w:rsidRPr="00C37B00">
        <w:rPr>
          <w:rFonts w:ascii="Marianne" w:eastAsia="Times New Roman" w:hAnsi="Marianne" w:cs="Times New Roman"/>
          <w:color w:val="595959" w:themeColor="text1" w:themeTint="A6"/>
          <w:sz w:val="22"/>
          <w:szCs w:val="22"/>
        </w:rPr>
        <w:t xml:space="preserve"> de projet </w:t>
      </w:r>
      <w:proofErr w:type="gramStart"/>
      <w:r w:rsidRPr="00C37B00">
        <w:rPr>
          <w:rFonts w:ascii="Marianne" w:eastAsia="Times New Roman" w:hAnsi="Marianne" w:cs="Times New Roman"/>
          <w:color w:val="595959" w:themeColor="text1" w:themeTint="A6"/>
          <w:sz w:val="22"/>
          <w:szCs w:val="22"/>
        </w:rPr>
        <w:t>détailler</w:t>
      </w:r>
      <w:r w:rsidR="002A53F6" w:rsidRPr="00C37B00">
        <w:rPr>
          <w:rFonts w:ascii="Marianne" w:eastAsia="Times New Roman" w:hAnsi="Marianne" w:cs="Times New Roman"/>
          <w:color w:val="595959" w:themeColor="text1" w:themeTint="A6"/>
          <w:sz w:val="22"/>
          <w:szCs w:val="22"/>
        </w:rPr>
        <w:t>ont</w:t>
      </w:r>
      <w:proofErr w:type="gramEnd"/>
      <w:r w:rsidRPr="00C37B00">
        <w:rPr>
          <w:rFonts w:ascii="Marianne" w:eastAsia="Times New Roman" w:hAnsi="Marianne" w:cs="Times New Roman"/>
          <w:color w:val="595959" w:themeColor="text1" w:themeTint="A6"/>
          <w:sz w:val="22"/>
          <w:szCs w:val="22"/>
        </w:rPr>
        <w:t xml:space="preserve"> les procédures de suivi des approvisionnements envisagées </w:t>
      </w:r>
      <w:r w:rsidR="00256465" w:rsidRPr="00C37B00">
        <w:rPr>
          <w:rFonts w:ascii="Marianne" w:eastAsia="Times New Roman" w:hAnsi="Marianne" w:cs="Times New Roman"/>
          <w:color w:val="595959" w:themeColor="text1" w:themeTint="A6"/>
          <w:sz w:val="22"/>
          <w:szCs w:val="22"/>
        </w:rPr>
        <w:t xml:space="preserve">ou en place </w:t>
      </w:r>
      <w:r w:rsidRPr="00C37B00">
        <w:rPr>
          <w:rFonts w:ascii="Marianne" w:eastAsia="Times New Roman" w:hAnsi="Marianne" w:cs="Times New Roman"/>
          <w:color w:val="595959" w:themeColor="text1" w:themeTint="A6"/>
          <w:sz w:val="22"/>
          <w:szCs w:val="22"/>
        </w:rPr>
        <w:t>permettant une traçabilité des flux de biomasse du projet, en particulier</w:t>
      </w:r>
      <w:r w:rsidRPr="00C37B00">
        <w:rPr>
          <w:rFonts w:ascii="Marianne" w:eastAsiaTheme="minorHAnsi" w:hAnsi="Marianne"/>
          <w:color w:val="595959" w:themeColor="text1" w:themeTint="A6"/>
          <w:sz w:val="22"/>
          <w:szCs w:val="22"/>
          <w:u w:val="single"/>
        </w:rPr>
        <w:t xml:space="preserve"> </w:t>
      </w:r>
      <w:r w:rsidRPr="00C37B00">
        <w:rPr>
          <w:rFonts w:ascii="Marianne" w:eastAsia="Times New Roman" w:hAnsi="Marianne" w:cs="Times New Roman"/>
          <w:color w:val="595959" w:themeColor="text1" w:themeTint="A6"/>
          <w:sz w:val="22"/>
          <w:szCs w:val="22"/>
        </w:rPr>
        <w:t xml:space="preserve">sur l’origine géographique et la nature du </w:t>
      </w:r>
      <w:r w:rsidR="008D5A85" w:rsidRPr="00C37B00">
        <w:rPr>
          <w:rFonts w:ascii="Marianne" w:eastAsia="Times New Roman" w:hAnsi="Marianne" w:cs="Times New Roman"/>
          <w:color w:val="595959" w:themeColor="text1" w:themeTint="A6"/>
          <w:sz w:val="22"/>
          <w:szCs w:val="22"/>
        </w:rPr>
        <w:t>bois</w:t>
      </w:r>
      <w:r w:rsidRPr="00C37B00">
        <w:rPr>
          <w:rFonts w:ascii="Marianne" w:eastAsia="Times New Roman" w:hAnsi="Marianne" w:cs="Times New Roman"/>
          <w:color w:val="595959" w:themeColor="text1" w:themeTint="A6"/>
          <w:sz w:val="22"/>
          <w:szCs w:val="22"/>
        </w:rPr>
        <w:t>.</w:t>
      </w:r>
    </w:p>
    <w:p w14:paraId="29DFE6AE" w14:textId="77777777" w:rsidR="00C9036C" w:rsidRDefault="00C9036C" w:rsidP="002D4207">
      <w:pPr>
        <w:pStyle w:val="TexteExerguesPUCE"/>
        <w:numPr>
          <w:ilvl w:val="0"/>
          <w:numId w:val="0"/>
        </w:numPr>
        <w:rPr>
          <w:rFonts w:ascii="Marianne" w:eastAsia="Times New Roman" w:hAnsi="Marianne" w:cs="Times New Roman"/>
          <w:sz w:val="22"/>
          <w:szCs w:val="22"/>
        </w:rPr>
      </w:pPr>
    </w:p>
    <w:p w14:paraId="77811DEA" w14:textId="77777777" w:rsidR="00010604" w:rsidRPr="00537567" w:rsidRDefault="00010604" w:rsidP="009F57B2">
      <w:pPr>
        <w:pStyle w:val="Titre1"/>
      </w:pPr>
      <w:bookmarkStart w:id="52" w:name="_Toc164239290"/>
      <w:bookmarkStart w:id="53" w:name="_Toc164239309"/>
      <w:bookmarkStart w:id="54" w:name="_Toc164239316"/>
      <w:bookmarkStart w:id="55" w:name="_Toc164241004"/>
      <w:bookmarkStart w:id="56" w:name="_Toc164428647"/>
      <w:bookmarkStart w:id="57" w:name="_Toc164428655"/>
      <w:bookmarkStart w:id="58" w:name="_Toc209007724"/>
      <w:r w:rsidRPr="00537567">
        <w:t>Suivi et planning du projet</w:t>
      </w:r>
      <w:bookmarkEnd w:id="52"/>
      <w:bookmarkEnd w:id="53"/>
      <w:bookmarkEnd w:id="54"/>
      <w:bookmarkEnd w:id="55"/>
      <w:bookmarkEnd w:id="56"/>
      <w:bookmarkEnd w:id="57"/>
      <w:bookmarkEnd w:id="58"/>
    </w:p>
    <w:p w14:paraId="2F658994" w14:textId="08412021" w:rsidR="00010604" w:rsidRPr="00C37B00" w:rsidRDefault="00010604" w:rsidP="00010604">
      <w:pPr>
        <w:pStyle w:val="Texteexerguesurligngris"/>
        <w:numPr>
          <w:ilvl w:val="0"/>
          <w:numId w:val="15"/>
        </w:numPr>
        <w:rPr>
          <w:rFonts w:ascii="Marianne" w:eastAsia="Times New Roman" w:hAnsi="Marianne" w:cs="Times New Roman"/>
          <w:color w:val="595959" w:themeColor="text1" w:themeTint="A6"/>
          <w:sz w:val="22"/>
          <w:szCs w:val="22"/>
        </w:rPr>
      </w:pPr>
      <w:r w:rsidRPr="00C37B00">
        <w:rPr>
          <w:rFonts w:ascii="Marianne" w:eastAsia="Times New Roman" w:hAnsi="Marianne" w:cs="Times New Roman"/>
          <w:color w:val="595959" w:themeColor="text1" w:themeTint="A6"/>
          <w:sz w:val="22"/>
          <w:szCs w:val="22"/>
        </w:rPr>
        <w:t xml:space="preserve">Décrire la gouvernance et le pilotage prévus pour la réalisation et le suivi du projet </w:t>
      </w:r>
    </w:p>
    <w:p w14:paraId="0AB18B6B" w14:textId="2811176D" w:rsidR="00010604" w:rsidRPr="00C37B00" w:rsidRDefault="00010604" w:rsidP="001B4967">
      <w:pPr>
        <w:pStyle w:val="Texteexerguesurligngris"/>
        <w:numPr>
          <w:ilvl w:val="0"/>
          <w:numId w:val="16"/>
        </w:numPr>
        <w:spacing w:after="0"/>
        <w:rPr>
          <w:rFonts w:ascii="Marianne" w:eastAsia="Times New Roman" w:hAnsi="Marianne" w:cs="Times New Roman"/>
          <w:color w:val="595959" w:themeColor="text1" w:themeTint="A6"/>
          <w:sz w:val="22"/>
          <w:szCs w:val="22"/>
        </w:rPr>
      </w:pPr>
      <w:r w:rsidRPr="00C37B00">
        <w:rPr>
          <w:rFonts w:ascii="Marianne" w:eastAsia="Times New Roman" w:hAnsi="Marianne" w:cs="Times New Roman"/>
          <w:color w:val="595959" w:themeColor="text1" w:themeTint="A6"/>
          <w:sz w:val="22"/>
          <w:szCs w:val="22"/>
        </w:rPr>
        <w:t>Insérer un</w:t>
      </w:r>
      <w:r w:rsidR="00256465" w:rsidRPr="00C37B00">
        <w:rPr>
          <w:rFonts w:ascii="Marianne" w:eastAsia="Times New Roman" w:hAnsi="Marianne" w:cs="Times New Roman"/>
          <w:color w:val="595959" w:themeColor="text1" w:themeTint="A6"/>
          <w:sz w:val="22"/>
          <w:szCs w:val="22"/>
        </w:rPr>
        <w:t xml:space="preserve"> échéancier</w:t>
      </w:r>
      <w:r w:rsidRPr="00C37B00">
        <w:rPr>
          <w:rFonts w:ascii="Marianne" w:eastAsia="Times New Roman" w:hAnsi="Marianne" w:cs="Times New Roman"/>
          <w:color w:val="595959" w:themeColor="text1" w:themeTint="A6"/>
          <w:sz w:val="22"/>
          <w:szCs w:val="22"/>
        </w:rPr>
        <w:t xml:space="preserve"> prévisionnel de la réalisation/investissement</w:t>
      </w:r>
      <w:bookmarkStart w:id="59" w:name="_Toc51064424"/>
    </w:p>
    <w:bookmarkEnd w:id="59"/>
    <w:p w14:paraId="4FA834D9" w14:textId="77777777" w:rsidR="00010604" w:rsidRPr="00447570" w:rsidRDefault="00010604" w:rsidP="003454D1">
      <w:pPr>
        <w:rPr>
          <w:rFonts w:ascii="Marianne" w:hAnsi="Marianne"/>
          <w:sz w:val="22"/>
          <w:szCs w:val="22"/>
          <w:lang w:eastAsia="en-US"/>
        </w:rPr>
      </w:pPr>
    </w:p>
    <w:p w14:paraId="3E4BC5C9" w14:textId="03C6C6B6" w:rsidR="003454D1" w:rsidRPr="00537567" w:rsidRDefault="003454D1" w:rsidP="009F57B2">
      <w:pPr>
        <w:pStyle w:val="Titre1"/>
      </w:pPr>
      <w:bookmarkStart w:id="60" w:name="_Toc164239289"/>
      <w:bookmarkStart w:id="61" w:name="_Toc164239308"/>
      <w:bookmarkStart w:id="62" w:name="_Toc164239315"/>
      <w:bookmarkStart w:id="63" w:name="_Toc164241005"/>
      <w:bookmarkStart w:id="64" w:name="_Toc164428648"/>
      <w:bookmarkStart w:id="65" w:name="_Toc164428656"/>
      <w:bookmarkStart w:id="66" w:name="_Toc209007725"/>
      <w:r w:rsidRPr="00537567">
        <w:t xml:space="preserve">Résultats et </w:t>
      </w:r>
      <w:r w:rsidR="00170BFE">
        <w:t>o</w:t>
      </w:r>
      <w:r w:rsidRPr="00537567">
        <w:t>bjectifs attendus</w:t>
      </w:r>
      <w:bookmarkEnd w:id="60"/>
      <w:bookmarkEnd w:id="61"/>
      <w:bookmarkEnd w:id="62"/>
      <w:bookmarkEnd w:id="63"/>
      <w:bookmarkEnd w:id="64"/>
      <w:bookmarkEnd w:id="65"/>
      <w:bookmarkEnd w:id="66"/>
    </w:p>
    <w:bookmarkEnd w:id="41"/>
    <w:bookmarkEnd w:id="42"/>
    <w:bookmarkEnd w:id="43"/>
    <w:bookmarkEnd w:id="44"/>
    <w:bookmarkEnd w:id="45"/>
    <w:bookmarkEnd w:id="46"/>
    <w:bookmarkEnd w:id="47"/>
    <w:bookmarkEnd w:id="48"/>
    <w:bookmarkEnd w:id="49"/>
    <w:bookmarkEnd w:id="50"/>
    <w:bookmarkEnd w:id="51"/>
    <w:p w14:paraId="55E23FE3" w14:textId="34312AD8" w:rsidR="000B1B84" w:rsidRPr="00C37B00" w:rsidRDefault="57E7FCFD" w:rsidP="00D5483E">
      <w:pPr>
        <w:pStyle w:val="Pucenoir"/>
        <w:numPr>
          <w:ilvl w:val="0"/>
          <w:numId w:val="0"/>
        </w:numPr>
        <w:jc w:val="both"/>
        <w:rPr>
          <w:rFonts w:ascii="Marianne" w:eastAsia="Times New Roman" w:hAnsi="Marianne" w:cs="Times New Roman"/>
          <w:color w:val="595959" w:themeColor="text1" w:themeTint="A6"/>
          <w:kern w:val="28"/>
          <w:sz w:val="22"/>
          <w:szCs w:val="22"/>
          <w:lang w:eastAsia="en-US"/>
          <w14:ligatures w14:val="standard"/>
          <w14:cntxtAlts/>
        </w:rPr>
      </w:pPr>
      <w:r w:rsidRPr="00C37B00">
        <w:rPr>
          <w:rFonts w:ascii="Marianne" w:eastAsia="Times New Roman" w:hAnsi="Marianne" w:cs="Times New Roman"/>
          <w:color w:val="595959" w:themeColor="text1" w:themeTint="A6"/>
          <w:kern w:val="28"/>
          <w:sz w:val="22"/>
          <w:szCs w:val="22"/>
          <w:lang w:eastAsia="en-US"/>
          <w14:ligatures w14:val="standard"/>
          <w14:cntxtAlts/>
        </w:rPr>
        <w:t xml:space="preserve">A l’issue du projet, quelle serait la situation souhaitée ? </w:t>
      </w:r>
      <w:r w:rsidR="09EAB6BD" w:rsidRPr="00C37B00">
        <w:rPr>
          <w:rFonts w:ascii="Marianne" w:eastAsia="Times New Roman" w:hAnsi="Marianne" w:cs="Times New Roman"/>
          <w:color w:val="595959" w:themeColor="text1" w:themeTint="A6"/>
          <w:kern w:val="28"/>
          <w:sz w:val="22"/>
          <w:szCs w:val="22"/>
          <w:lang w:eastAsia="en-US"/>
          <w14:ligatures w14:val="standard"/>
          <w14:cntxtAlts/>
        </w:rPr>
        <w:t xml:space="preserve">Détailler les objectifs attendus à l’aide d’indicateurs : </w:t>
      </w:r>
      <w:r w:rsidRPr="00C37B00">
        <w:rPr>
          <w:rFonts w:ascii="Marianne" w:eastAsia="Times New Roman" w:hAnsi="Marianne" w:cs="Times New Roman"/>
          <w:color w:val="595959" w:themeColor="text1" w:themeTint="A6"/>
          <w:kern w:val="28"/>
          <w:sz w:val="22"/>
          <w:szCs w:val="22"/>
          <w:lang w:eastAsia="en-US"/>
          <w14:ligatures w14:val="standard"/>
          <w14:cntxtAlts/>
        </w:rPr>
        <w:t>quantité</w:t>
      </w:r>
      <w:r w:rsidR="0FBFF9FB" w:rsidRPr="00C37B00">
        <w:rPr>
          <w:rFonts w:ascii="Marianne" w:eastAsia="Times New Roman" w:hAnsi="Marianne" w:cs="Times New Roman"/>
          <w:color w:val="595959" w:themeColor="text1" w:themeTint="A6"/>
          <w:kern w:val="28"/>
          <w:sz w:val="22"/>
          <w:szCs w:val="22"/>
          <w:lang w:eastAsia="en-US"/>
          <w14:ligatures w14:val="standard"/>
          <w14:cntxtAlts/>
        </w:rPr>
        <w:t xml:space="preserve"> de bois valorisé</w:t>
      </w:r>
      <w:r w:rsidRPr="00C37B00">
        <w:rPr>
          <w:rFonts w:ascii="Marianne" w:eastAsia="Times New Roman" w:hAnsi="Marianne" w:cs="Times New Roman"/>
          <w:color w:val="595959" w:themeColor="text1" w:themeTint="A6"/>
          <w:kern w:val="28"/>
          <w:sz w:val="22"/>
          <w:szCs w:val="22"/>
          <w:lang w:eastAsia="en-US"/>
          <w14:ligatures w14:val="standard"/>
          <w14:cntxtAlts/>
        </w:rPr>
        <w:t>, qualité</w:t>
      </w:r>
      <w:r w:rsidR="69ABF1FF" w:rsidRPr="00C37B00">
        <w:rPr>
          <w:rFonts w:ascii="Marianne" w:eastAsia="Times New Roman" w:hAnsi="Marianne" w:cs="Times New Roman"/>
          <w:color w:val="595959" w:themeColor="text1" w:themeTint="A6"/>
          <w:kern w:val="28"/>
          <w:sz w:val="22"/>
          <w:szCs w:val="22"/>
          <w:lang w:eastAsia="en-US"/>
          <w14:ligatures w14:val="standard"/>
          <w14:cntxtAlts/>
        </w:rPr>
        <w:t xml:space="preserve"> du bois</w:t>
      </w:r>
      <w:r w:rsidRPr="00C37B00">
        <w:rPr>
          <w:rFonts w:ascii="Marianne" w:eastAsia="Times New Roman" w:hAnsi="Marianne" w:cs="Times New Roman"/>
          <w:color w:val="595959" w:themeColor="text1" w:themeTint="A6"/>
          <w:kern w:val="28"/>
          <w:sz w:val="22"/>
          <w:szCs w:val="22"/>
          <w:lang w:eastAsia="en-US"/>
          <w14:ligatures w14:val="standard"/>
          <w14:cntxtAlts/>
        </w:rPr>
        <w:t>, nombre</w:t>
      </w:r>
      <w:r w:rsidR="214F88D8" w:rsidRPr="00C37B00">
        <w:rPr>
          <w:rFonts w:ascii="Marianne" w:eastAsia="Times New Roman" w:hAnsi="Marianne" w:cs="Times New Roman"/>
          <w:color w:val="595959" w:themeColor="text1" w:themeTint="A6"/>
          <w:kern w:val="28"/>
          <w:sz w:val="22"/>
          <w:szCs w:val="22"/>
          <w:lang w:eastAsia="en-US"/>
          <w14:ligatures w14:val="standard"/>
          <w14:cntxtAlts/>
        </w:rPr>
        <w:t xml:space="preserve"> </w:t>
      </w:r>
      <w:r w:rsidRPr="00C37B00">
        <w:rPr>
          <w:rFonts w:ascii="Marianne" w:eastAsia="Times New Roman" w:hAnsi="Marianne" w:cs="Times New Roman"/>
          <w:color w:val="595959" w:themeColor="text1" w:themeTint="A6"/>
          <w:kern w:val="28"/>
          <w:sz w:val="22"/>
          <w:szCs w:val="22"/>
          <w:lang w:eastAsia="en-US"/>
          <w14:ligatures w14:val="standard"/>
          <w14:cntxtAlts/>
        </w:rPr>
        <w:t>d’accompagnement</w:t>
      </w:r>
      <w:r w:rsidR="305D514B" w:rsidRPr="00C37B00">
        <w:rPr>
          <w:rFonts w:ascii="Marianne" w:eastAsia="Times New Roman" w:hAnsi="Marianne" w:cs="Times New Roman"/>
          <w:color w:val="595959" w:themeColor="text1" w:themeTint="A6"/>
          <w:kern w:val="28"/>
          <w:sz w:val="22"/>
          <w:szCs w:val="22"/>
          <w:lang w:eastAsia="en-US"/>
          <w14:ligatures w14:val="standard"/>
          <w14:cntxtAlts/>
        </w:rPr>
        <w:t>s</w:t>
      </w:r>
      <w:r w:rsidRPr="00C37B00">
        <w:rPr>
          <w:rFonts w:ascii="Marianne" w:eastAsia="Times New Roman" w:hAnsi="Marianne" w:cs="Times New Roman"/>
          <w:color w:val="595959" w:themeColor="text1" w:themeTint="A6"/>
          <w:kern w:val="28"/>
          <w:sz w:val="22"/>
          <w:szCs w:val="22"/>
          <w:lang w:eastAsia="en-US"/>
          <w14:ligatures w14:val="standard"/>
          <w14:cntxtAlts/>
        </w:rPr>
        <w:t>, de publics</w:t>
      </w:r>
      <w:r w:rsidR="204D9642" w:rsidRPr="00C37B00">
        <w:rPr>
          <w:rFonts w:ascii="Marianne" w:eastAsia="Times New Roman" w:hAnsi="Marianne" w:cs="Times New Roman"/>
          <w:color w:val="595959" w:themeColor="text1" w:themeTint="A6"/>
          <w:kern w:val="28"/>
          <w:sz w:val="22"/>
          <w:szCs w:val="22"/>
          <w:lang w:eastAsia="en-US"/>
          <w14:ligatures w14:val="standard"/>
          <w14:cntxtAlts/>
        </w:rPr>
        <w:t>/cibles</w:t>
      </w:r>
      <w:r w:rsidRPr="00C37B00">
        <w:rPr>
          <w:rFonts w:ascii="Marianne" w:eastAsia="Times New Roman" w:hAnsi="Marianne" w:cs="Times New Roman"/>
          <w:color w:val="595959" w:themeColor="text1" w:themeTint="A6"/>
          <w:kern w:val="28"/>
          <w:sz w:val="22"/>
          <w:szCs w:val="22"/>
          <w:lang w:eastAsia="en-US"/>
          <w14:ligatures w14:val="standard"/>
          <w14:cntxtAlts/>
        </w:rPr>
        <w:t xml:space="preserve"> touchés</w:t>
      </w:r>
      <w:r w:rsidR="636E77A3" w:rsidRPr="00C37B00">
        <w:rPr>
          <w:rFonts w:ascii="Marianne" w:eastAsia="Times New Roman" w:hAnsi="Marianne" w:cs="Times New Roman"/>
          <w:color w:val="595959" w:themeColor="text1" w:themeTint="A6"/>
          <w:kern w:val="28"/>
          <w:sz w:val="22"/>
          <w:szCs w:val="22"/>
          <w:lang w:eastAsia="en-US"/>
          <w14:ligatures w14:val="standard"/>
          <w14:cntxtAlts/>
        </w:rPr>
        <w:t xml:space="preserve"> et/ou</w:t>
      </w:r>
      <w:r w:rsidRPr="00C37B00">
        <w:rPr>
          <w:rFonts w:ascii="Marianne" w:eastAsia="Times New Roman" w:hAnsi="Marianne" w:cs="Times New Roman"/>
          <w:color w:val="595959" w:themeColor="text1" w:themeTint="A6"/>
          <w:kern w:val="28"/>
          <w:sz w:val="22"/>
          <w:szCs w:val="22"/>
          <w:lang w:eastAsia="en-US"/>
          <w14:ligatures w14:val="standard"/>
          <w14:cntxtAlts/>
        </w:rPr>
        <w:t xml:space="preserve"> de manifestations tenues</w:t>
      </w:r>
      <w:r w:rsidR="00897CE5" w:rsidRPr="00C37B00">
        <w:rPr>
          <w:rFonts w:ascii="Marianne" w:eastAsia="Times New Roman" w:hAnsi="Marianne" w:cs="Times New Roman"/>
          <w:color w:val="595959" w:themeColor="text1" w:themeTint="A6"/>
          <w:kern w:val="28"/>
          <w:sz w:val="22"/>
          <w:szCs w:val="22"/>
          <w:lang w:eastAsia="en-US"/>
          <w14:ligatures w14:val="standard"/>
          <w14:cntxtAlts/>
        </w:rPr>
        <w:t>/ transmission des supports présentés</w:t>
      </w:r>
      <w:r w:rsidR="09762E9F" w:rsidRPr="00C37B00">
        <w:rPr>
          <w:rFonts w:ascii="Marianne" w:eastAsia="Times New Roman" w:hAnsi="Marianne" w:cs="Times New Roman"/>
          <w:color w:val="595959" w:themeColor="text1" w:themeTint="A6"/>
          <w:kern w:val="28"/>
          <w:sz w:val="22"/>
          <w:szCs w:val="22"/>
          <w:lang w:eastAsia="en-US"/>
          <w14:ligatures w14:val="standard"/>
          <w14:cntxtAlts/>
        </w:rPr>
        <w:t>….</w:t>
      </w:r>
    </w:p>
    <w:p w14:paraId="6B6B3966" w14:textId="16EAA579" w:rsidR="00657E8D" w:rsidRPr="00C37B00" w:rsidRDefault="00657E8D" w:rsidP="00D5483E">
      <w:pPr>
        <w:pStyle w:val="Pucenoir"/>
        <w:numPr>
          <w:ilvl w:val="0"/>
          <w:numId w:val="0"/>
        </w:numPr>
        <w:jc w:val="both"/>
        <w:rPr>
          <w:rFonts w:ascii="Marianne" w:eastAsia="Times New Roman" w:hAnsi="Marianne" w:cs="Times New Roman"/>
          <w:color w:val="595959" w:themeColor="text1" w:themeTint="A6"/>
          <w:kern w:val="28"/>
          <w:sz w:val="22"/>
          <w:szCs w:val="22"/>
          <w:lang w:eastAsia="en-US"/>
          <w14:ligatures w14:val="standard"/>
          <w14:cntxtAlts/>
        </w:rPr>
      </w:pPr>
      <w:r w:rsidRPr="00C37B00">
        <w:rPr>
          <w:rFonts w:ascii="Marianne" w:eastAsia="Times New Roman" w:hAnsi="Marianne" w:cs="Times New Roman"/>
          <w:color w:val="595959" w:themeColor="text1" w:themeTint="A6"/>
          <w:kern w:val="28"/>
          <w:sz w:val="22"/>
          <w:szCs w:val="22"/>
          <w:lang w:eastAsia="en-US"/>
          <w14:ligatures w14:val="standard"/>
          <w14:cntxtAlts/>
        </w:rPr>
        <w:t xml:space="preserve">Décrire les objectifs et sous objectifs visés et les moyens mis </w:t>
      </w:r>
      <w:r w:rsidR="00D157C3" w:rsidRPr="00C37B00">
        <w:rPr>
          <w:rFonts w:ascii="Marianne" w:eastAsia="Times New Roman" w:hAnsi="Marianne" w:cs="Times New Roman"/>
          <w:color w:val="595959" w:themeColor="text1" w:themeTint="A6"/>
          <w:kern w:val="28"/>
          <w:sz w:val="22"/>
          <w:szCs w:val="22"/>
          <w:lang w:eastAsia="en-US"/>
          <w14:ligatures w14:val="standard"/>
          <w14:cntxtAlts/>
        </w:rPr>
        <w:t xml:space="preserve">en </w:t>
      </w:r>
      <w:r w:rsidR="00C37B00" w:rsidRPr="00C37B00">
        <w:rPr>
          <w:rFonts w:ascii="Marianne" w:eastAsia="Times New Roman" w:hAnsi="Marianne" w:cs="Times New Roman"/>
          <w:color w:val="595959" w:themeColor="text1" w:themeTint="A6"/>
          <w:kern w:val="28"/>
          <w:sz w:val="22"/>
          <w:szCs w:val="22"/>
          <w:lang w:eastAsia="en-US"/>
          <w14:ligatures w14:val="standard"/>
          <w14:cntxtAlts/>
        </w:rPr>
        <w:t xml:space="preserve">œuvre </w:t>
      </w:r>
      <w:r w:rsidRPr="00C37B00">
        <w:rPr>
          <w:rFonts w:ascii="Marianne" w:eastAsia="Times New Roman" w:hAnsi="Marianne" w:cs="Times New Roman"/>
          <w:color w:val="595959" w:themeColor="text1" w:themeTint="A6"/>
          <w:kern w:val="28"/>
          <w:sz w:val="22"/>
          <w:szCs w:val="22"/>
          <w:lang w:eastAsia="en-US"/>
          <w14:ligatures w14:val="standard"/>
          <w14:cntxtAlts/>
        </w:rPr>
        <w:t>pour les atteindre</w:t>
      </w:r>
      <w:r w:rsidR="00D157C3" w:rsidRPr="00C37B00">
        <w:rPr>
          <w:rFonts w:ascii="Marianne" w:eastAsia="Times New Roman" w:hAnsi="Marianne" w:cs="Times New Roman"/>
          <w:color w:val="595959" w:themeColor="text1" w:themeTint="A6"/>
          <w:kern w:val="28"/>
          <w:sz w:val="22"/>
          <w:szCs w:val="22"/>
          <w:lang w:eastAsia="en-US"/>
          <w14:ligatures w14:val="standard"/>
          <w14:cntxtAlts/>
        </w:rPr>
        <w:t xml:space="preserve">. </w:t>
      </w:r>
    </w:p>
    <w:p w14:paraId="4FD64D95" w14:textId="77777777" w:rsidR="00657E8D" w:rsidRPr="00447570" w:rsidRDefault="00657E8D" w:rsidP="007D3E79">
      <w:pPr>
        <w:pStyle w:val="Pucenoir"/>
        <w:numPr>
          <w:ilvl w:val="0"/>
          <w:numId w:val="0"/>
        </w:numPr>
        <w:ind w:left="360"/>
        <w:rPr>
          <w:rFonts w:ascii="Marianne" w:eastAsia="Times New Roman" w:hAnsi="Marianne" w:cs="Times New Roman"/>
          <w:color w:val="000000"/>
          <w:kern w:val="28"/>
          <w:sz w:val="22"/>
          <w:szCs w:val="22"/>
          <w:lang w:eastAsia="en-US"/>
          <w14:ligatures w14:val="standard"/>
          <w14:cntxtAlts/>
        </w:rPr>
      </w:pPr>
    </w:p>
    <w:p w14:paraId="14CE4DC1" w14:textId="77777777" w:rsidR="00FA28D6" w:rsidRPr="00FA28D6" w:rsidRDefault="00FA28D6" w:rsidP="00FA28D6">
      <w:pPr>
        <w:rPr>
          <w:rFonts w:eastAsia="Calibri"/>
          <w:lang w:eastAsia="en-US"/>
        </w:rPr>
      </w:pPr>
    </w:p>
    <w:p w14:paraId="2803FBEB" w14:textId="52DB605B" w:rsidR="00207C0F" w:rsidRDefault="000D416D" w:rsidP="00207C0F">
      <w:pPr>
        <w:pStyle w:val="Titre1"/>
      </w:pPr>
      <w:bookmarkStart w:id="67" w:name="_Toc209007727"/>
      <w:r w:rsidRPr="00537567">
        <w:t xml:space="preserve">Rapports à remettre à </w:t>
      </w:r>
      <w:r w:rsidR="00170BFE">
        <w:t>la DRIAAF</w:t>
      </w:r>
      <w:r w:rsidRPr="00537567">
        <w:t xml:space="preserve"> </w:t>
      </w:r>
      <w:r w:rsidR="00C43078" w:rsidRPr="00537567">
        <w:t>après la</w:t>
      </w:r>
      <w:r w:rsidRPr="00537567">
        <w:t xml:space="preserve"> </w:t>
      </w:r>
      <w:r w:rsidR="00677AC1" w:rsidRPr="00537567">
        <w:t>réception</w:t>
      </w:r>
      <w:r w:rsidRPr="00537567">
        <w:t xml:space="preserve"> du contrat</w:t>
      </w:r>
      <w:bookmarkEnd w:id="67"/>
      <w:r w:rsidRPr="00537567">
        <w:t xml:space="preserve"> </w:t>
      </w:r>
    </w:p>
    <w:p w14:paraId="20357DF6" w14:textId="633B1C6A" w:rsidR="00207C0F" w:rsidRPr="00677AC1" w:rsidRDefault="00207C0F" w:rsidP="00C37B00">
      <w:pPr>
        <w:jc w:val="both"/>
        <w:rPr>
          <w:rFonts w:ascii="Marianne" w:hAnsi="Marianne"/>
          <w:sz w:val="22"/>
          <w:szCs w:val="22"/>
          <w:lang w:eastAsia="en-US"/>
        </w:rPr>
      </w:pPr>
      <w:r w:rsidRPr="27F6FE08">
        <w:rPr>
          <w:rFonts w:ascii="Marianne" w:hAnsi="Marianne"/>
          <w:sz w:val="22"/>
          <w:szCs w:val="22"/>
          <w:lang w:eastAsia="en-US"/>
        </w:rPr>
        <w:t xml:space="preserve">Le porteur de projet remettra à </w:t>
      </w:r>
      <w:r w:rsidR="00170BFE">
        <w:rPr>
          <w:rFonts w:ascii="Marianne" w:hAnsi="Marianne"/>
          <w:sz w:val="22"/>
          <w:szCs w:val="22"/>
          <w:lang w:eastAsia="en-US"/>
        </w:rPr>
        <w:t>la DRIAAF</w:t>
      </w:r>
      <w:r w:rsidRPr="27F6FE08">
        <w:rPr>
          <w:rFonts w:ascii="Marianne" w:hAnsi="Marianne"/>
          <w:sz w:val="22"/>
          <w:szCs w:val="22"/>
          <w:lang w:eastAsia="en-US"/>
        </w:rPr>
        <w:t xml:space="preserve"> le cas échéant un ou plusieurs </w:t>
      </w:r>
      <w:r w:rsidR="003E636C">
        <w:rPr>
          <w:rFonts w:ascii="Marianne" w:hAnsi="Marianne"/>
          <w:sz w:val="22"/>
          <w:szCs w:val="22"/>
          <w:lang w:eastAsia="en-US"/>
        </w:rPr>
        <w:t xml:space="preserve">note(s) </w:t>
      </w:r>
      <w:r w:rsidRPr="27F6FE08">
        <w:rPr>
          <w:rFonts w:ascii="Marianne" w:hAnsi="Marianne"/>
          <w:sz w:val="22"/>
          <w:szCs w:val="22"/>
          <w:lang w:eastAsia="en-US"/>
        </w:rPr>
        <w:t>intermédiaire(s) selon la durée du projet ainsi qu’un</w:t>
      </w:r>
      <w:r w:rsidR="003E636C">
        <w:rPr>
          <w:rFonts w:ascii="Marianne" w:hAnsi="Marianne"/>
          <w:sz w:val="22"/>
          <w:szCs w:val="22"/>
          <w:lang w:eastAsia="en-US"/>
        </w:rPr>
        <w:t>e note de synthèse</w:t>
      </w:r>
      <w:r w:rsidR="00C37B00">
        <w:rPr>
          <w:rFonts w:ascii="Marianne" w:hAnsi="Marianne"/>
          <w:sz w:val="22"/>
          <w:szCs w:val="22"/>
          <w:lang w:eastAsia="en-US"/>
        </w:rPr>
        <w:t xml:space="preserve"> </w:t>
      </w:r>
      <w:r w:rsidRPr="27F6FE08">
        <w:rPr>
          <w:rFonts w:ascii="Marianne" w:hAnsi="Marianne"/>
          <w:sz w:val="22"/>
          <w:szCs w:val="22"/>
          <w:lang w:eastAsia="en-US"/>
        </w:rPr>
        <w:t>final</w:t>
      </w:r>
      <w:r w:rsidR="003E636C">
        <w:rPr>
          <w:rFonts w:ascii="Marianne" w:hAnsi="Marianne"/>
          <w:sz w:val="22"/>
          <w:szCs w:val="22"/>
          <w:lang w:eastAsia="en-US"/>
        </w:rPr>
        <w:t>e</w:t>
      </w:r>
      <w:r w:rsidRPr="27F6FE08">
        <w:rPr>
          <w:rFonts w:ascii="Marianne" w:hAnsi="Marianne"/>
          <w:sz w:val="22"/>
          <w:szCs w:val="22"/>
          <w:lang w:eastAsia="en-US"/>
        </w:rPr>
        <w:t xml:space="preserve"> une fois l’opération réalisée. </w:t>
      </w:r>
    </w:p>
    <w:p w14:paraId="3F2E0D06" w14:textId="0D86C2B6" w:rsidR="00207C0F" w:rsidRDefault="00207C0F" w:rsidP="00C37B00">
      <w:pPr>
        <w:jc w:val="both"/>
        <w:rPr>
          <w:rFonts w:ascii="Marianne" w:hAnsi="Marianne"/>
          <w:sz w:val="22"/>
          <w:szCs w:val="22"/>
          <w:lang w:eastAsia="en-US"/>
        </w:rPr>
      </w:pPr>
      <w:r>
        <w:rPr>
          <w:rFonts w:ascii="Marianne" w:hAnsi="Marianne"/>
          <w:sz w:val="22"/>
          <w:szCs w:val="22"/>
          <w:lang w:eastAsia="en-US"/>
        </w:rPr>
        <w:t>C</w:t>
      </w:r>
      <w:r w:rsidRPr="6C2E1724">
        <w:rPr>
          <w:rFonts w:ascii="Marianne" w:hAnsi="Marianne"/>
          <w:sz w:val="22"/>
          <w:szCs w:val="22"/>
          <w:lang w:eastAsia="en-US"/>
        </w:rPr>
        <w:t xml:space="preserve">es </w:t>
      </w:r>
      <w:r w:rsidR="007125DB">
        <w:rPr>
          <w:rFonts w:ascii="Marianne" w:hAnsi="Marianne"/>
          <w:sz w:val="22"/>
          <w:szCs w:val="22"/>
          <w:lang w:eastAsia="en-US"/>
        </w:rPr>
        <w:t xml:space="preserve">notes </w:t>
      </w:r>
      <w:r w:rsidRPr="6C2E1724">
        <w:rPr>
          <w:rFonts w:ascii="Marianne" w:hAnsi="Marianne"/>
          <w:sz w:val="22"/>
          <w:szCs w:val="22"/>
          <w:lang w:eastAsia="en-US"/>
        </w:rPr>
        <w:t>doi</w:t>
      </w:r>
      <w:r>
        <w:rPr>
          <w:rFonts w:ascii="Marianne" w:hAnsi="Marianne"/>
          <w:sz w:val="22"/>
          <w:szCs w:val="22"/>
          <w:lang w:eastAsia="en-US"/>
        </w:rPr>
        <w:t>ven</w:t>
      </w:r>
      <w:r w:rsidRPr="6C2E1724">
        <w:rPr>
          <w:rFonts w:ascii="Marianne" w:hAnsi="Marianne"/>
          <w:sz w:val="22"/>
          <w:szCs w:val="22"/>
          <w:lang w:eastAsia="en-US"/>
        </w:rPr>
        <w:t xml:space="preserve">t permettre à l’instructeur d’évaluer l’avancement du projet ou de valider son achèvement selon les cas et de permettre le versement final de la subvention par </w:t>
      </w:r>
      <w:r w:rsidR="00170BFE">
        <w:rPr>
          <w:rFonts w:ascii="Marianne" w:hAnsi="Marianne"/>
          <w:sz w:val="22"/>
          <w:szCs w:val="22"/>
          <w:lang w:eastAsia="en-US"/>
        </w:rPr>
        <w:t>la DRIAAF.</w:t>
      </w:r>
    </w:p>
    <w:p w14:paraId="4573D354" w14:textId="11249EB3" w:rsidR="00207C0F" w:rsidRPr="0097630A" w:rsidRDefault="00207C0F" w:rsidP="00C37B00">
      <w:pPr>
        <w:jc w:val="both"/>
        <w:rPr>
          <w:rFonts w:ascii="Marianne" w:hAnsi="Marianne"/>
          <w:sz w:val="22"/>
          <w:szCs w:val="22"/>
          <w:lang w:eastAsia="en-US"/>
        </w:rPr>
      </w:pPr>
      <w:r>
        <w:rPr>
          <w:rFonts w:ascii="Marianne" w:hAnsi="Marianne"/>
          <w:sz w:val="22"/>
          <w:szCs w:val="22"/>
          <w:lang w:eastAsia="en-US"/>
        </w:rPr>
        <w:t xml:space="preserve">Le contenu détaillé de ces </w:t>
      </w:r>
      <w:r w:rsidR="007125DB">
        <w:rPr>
          <w:rFonts w:ascii="Marianne" w:hAnsi="Marianne"/>
          <w:sz w:val="22"/>
          <w:szCs w:val="22"/>
          <w:lang w:eastAsia="en-US"/>
        </w:rPr>
        <w:t xml:space="preserve">notes </w:t>
      </w:r>
      <w:r>
        <w:rPr>
          <w:rFonts w:ascii="Marianne" w:hAnsi="Marianne"/>
          <w:sz w:val="22"/>
          <w:szCs w:val="22"/>
          <w:lang w:eastAsia="en-US"/>
        </w:rPr>
        <w:t xml:space="preserve">sera défini dans les décisions de financement </w:t>
      </w:r>
    </w:p>
    <w:p w14:paraId="6AA3D307" w14:textId="4E8CAEFA" w:rsidR="00FA28D6" w:rsidRPr="00537567" w:rsidRDefault="00FA28D6" w:rsidP="009F57B2">
      <w:pPr>
        <w:pStyle w:val="Titre1"/>
      </w:pPr>
      <w:r w:rsidRPr="00537567">
        <w:tab/>
      </w:r>
      <w:bookmarkStart w:id="68" w:name="_Toc209007728"/>
      <w:r w:rsidR="00207C0F">
        <w:t>Actions de communication</w:t>
      </w:r>
      <w:bookmarkEnd w:id="68"/>
      <w:r w:rsidR="00207C0F">
        <w:t xml:space="preserve"> </w:t>
      </w:r>
    </w:p>
    <w:p w14:paraId="5881FE12" w14:textId="5409B4AF" w:rsidR="00C37B00" w:rsidRPr="00C37B00" w:rsidRDefault="00207C0F" w:rsidP="00FA28D6">
      <w:pPr>
        <w:rPr>
          <w:rFonts w:ascii="Marianne" w:hAnsi="Marianne"/>
          <w:color w:val="595959" w:themeColor="text1" w:themeTint="A6"/>
          <w:sz w:val="22"/>
          <w:szCs w:val="22"/>
          <w:lang w:eastAsia="en-US"/>
        </w:rPr>
      </w:pPr>
      <w:r w:rsidRPr="00C37B00">
        <w:rPr>
          <w:rFonts w:ascii="Marianne" w:hAnsi="Marianne"/>
          <w:color w:val="595959" w:themeColor="text1" w:themeTint="A6"/>
          <w:sz w:val="22"/>
          <w:szCs w:val="22"/>
          <w:lang w:eastAsia="en-US"/>
        </w:rPr>
        <w:t xml:space="preserve">Le porteur de projet détaillera le cas échéant </w:t>
      </w:r>
      <w:r w:rsidR="00BF5A09" w:rsidRPr="00C37B00">
        <w:rPr>
          <w:rFonts w:ascii="Marianne" w:hAnsi="Marianne"/>
          <w:color w:val="595959" w:themeColor="text1" w:themeTint="A6"/>
          <w:sz w:val="22"/>
          <w:szCs w:val="22"/>
          <w:lang w:eastAsia="en-US"/>
        </w:rPr>
        <w:t>son plan de communication autour du projet.</w:t>
      </w:r>
    </w:p>
    <w:p w14:paraId="77418693" w14:textId="336544FB" w:rsidR="6C2E1724" w:rsidRDefault="6C2E1724" w:rsidP="00207C0F">
      <w:pPr>
        <w:rPr>
          <w:rFonts w:ascii="Marianne" w:hAnsi="Marianne"/>
          <w:sz w:val="22"/>
          <w:szCs w:val="22"/>
          <w:lang w:eastAsia="en-US"/>
        </w:rPr>
      </w:pPr>
    </w:p>
    <w:p w14:paraId="4F142B66" w14:textId="10B38018" w:rsidR="00C37B00" w:rsidRDefault="00C37B00" w:rsidP="00207C0F">
      <w:pPr>
        <w:rPr>
          <w:rFonts w:ascii="Marianne" w:hAnsi="Marianne"/>
          <w:sz w:val="22"/>
          <w:szCs w:val="22"/>
          <w:lang w:eastAsia="en-US"/>
        </w:rPr>
      </w:pPr>
    </w:p>
    <w:p w14:paraId="5145DC9A" w14:textId="4A8DDB20" w:rsidR="00C37B00" w:rsidRDefault="00C37B00" w:rsidP="00207C0F">
      <w:pPr>
        <w:rPr>
          <w:rFonts w:ascii="Marianne" w:hAnsi="Marianne"/>
          <w:sz w:val="22"/>
          <w:szCs w:val="22"/>
          <w:lang w:eastAsia="en-US"/>
        </w:rPr>
      </w:pPr>
    </w:p>
    <w:p w14:paraId="3F1C25B4" w14:textId="77777777" w:rsidR="00C37B00" w:rsidRPr="0097630A" w:rsidRDefault="00C37B00" w:rsidP="00207C0F">
      <w:pPr>
        <w:rPr>
          <w:rFonts w:ascii="Marianne" w:hAnsi="Marianne"/>
          <w:sz w:val="22"/>
          <w:szCs w:val="22"/>
          <w:lang w:eastAsia="en-US"/>
        </w:rPr>
      </w:pPr>
    </w:p>
    <w:p w14:paraId="77EC21D5" w14:textId="07167A3D" w:rsidR="6C2E1724" w:rsidRDefault="00856C64" w:rsidP="6C2E1724">
      <w:pPr>
        <w:rPr>
          <w:rFonts w:ascii="Marianne" w:hAnsi="Marianne"/>
          <w:sz w:val="22"/>
          <w:szCs w:val="22"/>
          <w:lang w:eastAsia="en-US"/>
        </w:rPr>
      </w:pPr>
      <w:r>
        <w:rPr>
          <w:rFonts w:ascii="Marianne" w:hAnsi="Marianne"/>
          <w:sz w:val="22"/>
          <w:szCs w:val="22"/>
          <w:lang w:eastAsia="en-US"/>
        </w:rPr>
        <w:t>Fait</w:t>
      </w:r>
      <w:r w:rsidR="00BF5A09">
        <w:rPr>
          <w:rFonts w:ascii="Marianne" w:hAnsi="Marianne"/>
          <w:sz w:val="22"/>
          <w:szCs w:val="22"/>
          <w:lang w:eastAsia="en-US"/>
        </w:rPr>
        <w:t xml:space="preserve"> </w:t>
      </w:r>
      <w:r w:rsidR="00632E9E">
        <w:rPr>
          <w:rFonts w:ascii="Marianne" w:hAnsi="Marianne"/>
          <w:sz w:val="22"/>
          <w:szCs w:val="22"/>
          <w:lang w:eastAsia="en-US"/>
        </w:rPr>
        <w:t>à ………………</w:t>
      </w:r>
      <w:r>
        <w:rPr>
          <w:rFonts w:ascii="Marianne" w:hAnsi="Marianne"/>
          <w:sz w:val="22"/>
          <w:szCs w:val="22"/>
          <w:lang w:eastAsia="en-US"/>
        </w:rPr>
        <w:t xml:space="preserve"> le …….</w:t>
      </w:r>
    </w:p>
    <w:p w14:paraId="24096C9C" w14:textId="03E3F5BF" w:rsidR="00632E9E" w:rsidRDefault="00632E9E" w:rsidP="6C2E1724">
      <w:pPr>
        <w:rPr>
          <w:rFonts w:ascii="Marianne" w:hAnsi="Marianne"/>
          <w:sz w:val="22"/>
          <w:szCs w:val="22"/>
          <w:lang w:eastAsia="en-US"/>
        </w:rPr>
      </w:pPr>
      <w:r>
        <w:rPr>
          <w:rFonts w:ascii="Marianne" w:hAnsi="Marianne"/>
          <w:sz w:val="22"/>
          <w:szCs w:val="22"/>
          <w:lang w:eastAsia="en-US"/>
        </w:rPr>
        <w:t>Signature</w:t>
      </w:r>
      <w:r w:rsidR="00605EA7">
        <w:rPr>
          <w:rFonts w:ascii="Marianne" w:hAnsi="Marianne"/>
          <w:sz w:val="22"/>
          <w:szCs w:val="22"/>
          <w:lang w:eastAsia="en-US"/>
        </w:rPr>
        <w:t xml:space="preserve"> du</w:t>
      </w:r>
      <w:r w:rsidR="002B03BF">
        <w:rPr>
          <w:rFonts w:ascii="Marianne" w:hAnsi="Marianne"/>
          <w:sz w:val="22"/>
          <w:szCs w:val="22"/>
          <w:lang w:eastAsia="en-US"/>
        </w:rPr>
        <w:t xml:space="preserve"> </w:t>
      </w:r>
      <w:r w:rsidR="00605EA7">
        <w:rPr>
          <w:rFonts w:ascii="Marianne" w:hAnsi="Marianne"/>
          <w:sz w:val="22"/>
          <w:szCs w:val="22"/>
          <w:lang w:eastAsia="en-US"/>
        </w:rPr>
        <w:t>(des) porteur</w:t>
      </w:r>
      <w:r w:rsidR="0097630A">
        <w:rPr>
          <w:rFonts w:ascii="Marianne" w:hAnsi="Marianne"/>
          <w:sz w:val="22"/>
          <w:szCs w:val="22"/>
          <w:lang w:eastAsia="en-US"/>
        </w:rPr>
        <w:t>(</w:t>
      </w:r>
      <w:r w:rsidR="00605EA7">
        <w:rPr>
          <w:rFonts w:ascii="Marianne" w:hAnsi="Marianne"/>
          <w:sz w:val="22"/>
          <w:szCs w:val="22"/>
          <w:lang w:eastAsia="en-US"/>
        </w:rPr>
        <w:t>s</w:t>
      </w:r>
      <w:r w:rsidR="0097630A">
        <w:rPr>
          <w:rFonts w:ascii="Marianne" w:hAnsi="Marianne"/>
          <w:sz w:val="22"/>
          <w:szCs w:val="22"/>
          <w:lang w:eastAsia="en-US"/>
        </w:rPr>
        <w:t>)</w:t>
      </w:r>
      <w:r w:rsidR="00605EA7">
        <w:rPr>
          <w:rFonts w:ascii="Marianne" w:hAnsi="Marianne"/>
          <w:sz w:val="22"/>
          <w:szCs w:val="22"/>
          <w:lang w:eastAsia="en-US"/>
        </w:rPr>
        <w:t xml:space="preserve"> de projets</w:t>
      </w:r>
    </w:p>
    <w:sectPr w:rsidR="00632E9E" w:rsidSect="00A53942">
      <w:footerReference w:type="default" r:id="rId11"/>
      <w:headerReference w:type="first" r:id="rId12"/>
      <w:pgSz w:w="11906" w:h="16838"/>
      <w:pgMar w:top="1418" w:right="1418" w:bottom="1134"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E811C" w14:textId="77777777" w:rsidR="001F38AF" w:rsidRDefault="001F38AF" w:rsidP="00355E54">
      <w:pPr>
        <w:spacing w:after="0" w:line="240" w:lineRule="auto"/>
      </w:pPr>
      <w:r>
        <w:separator/>
      </w:r>
    </w:p>
  </w:endnote>
  <w:endnote w:type="continuationSeparator" w:id="0">
    <w:p w14:paraId="5EB28433" w14:textId="77777777" w:rsidR="001F38AF" w:rsidRDefault="001F38AF" w:rsidP="00355E54">
      <w:pPr>
        <w:spacing w:after="0" w:line="240" w:lineRule="auto"/>
      </w:pPr>
      <w:r>
        <w:continuationSeparator/>
      </w:r>
    </w:p>
  </w:endnote>
  <w:endnote w:type="continuationNotice" w:id="1">
    <w:p w14:paraId="1FFD9961" w14:textId="77777777" w:rsidR="001F38AF" w:rsidRDefault="001F38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rianne Light">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81B97" w14:textId="1BB089D7" w:rsidR="00170BFE" w:rsidRDefault="00170BFE" w:rsidP="006D7A07">
    <w:pPr>
      <w:pStyle w:val="Pieddepage"/>
      <w:jc w:val="right"/>
    </w:pPr>
    <w:r>
      <w:rPr>
        <w:rFonts w:ascii="Marianne Light" w:hAnsi="Marianne Light"/>
        <w:sz w:val="16"/>
        <w:szCs w:val="16"/>
      </w:rPr>
      <w:t>Dossier de présentation du projet</w:t>
    </w:r>
    <w:r w:rsidR="00E535B1">
      <w:rPr>
        <w:rFonts w:ascii="Marianne Light" w:hAnsi="Marianne Light"/>
        <w:sz w:val="16"/>
        <w:szCs w:val="16"/>
      </w:rPr>
      <w:t xml:space="preserve"> - page</w:t>
    </w:r>
    <w:r>
      <w:rPr>
        <w:rFonts w:ascii="Marianne Light" w:hAnsi="Marianne Light"/>
        <w:sz w:val="16"/>
        <w:szCs w:val="16"/>
      </w:rPr>
      <w:t xml:space="preserve">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276B08">
      <w:rPr>
        <w:rFonts w:ascii="Marianne" w:hAnsi="Marianne"/>
        <w:noProof/>
        <w:sz w:val="16"/>
        <w:szCs w:val="16"/>
      </w:rPr>
      <w:t>5</w:t>
    </w:r>
    <w:r w:rsidRPr="0038673F">
      <w:rPr>
        <w:rFonts w:ascii="Marianne" w:hAnsi="Mariann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FA290" w14:textId="77777777" w:rsidR="001F38AF" w:rsidRDefault="001F38AF" w:rsidP="00355E54">
      <w:pPr>
        <w:spacing w:after="0" w:line="240" w:lineRule="auto"/>
      </w:pPr>
      <w:r>
        <w:separator/>
      </w:r>
    </w:p>
  </w:footnote>
  <w:footnote w:type="continuationSeparator" w:id="0">
    <w:p w14:paraId="07C3E9C1" w14:textId="77777777" w:rsidR="001F38AF" w:rsidRDefault="001F38AF" w:rsidP="00355E54">
      <w:pPr>
        <w:spacing w:after="0" w:line="240" w:lineRule="auto"/>
      </w:pPr>
      <w:r>
        <w:continuationSeparator/>
      </w:r>
    </w:p>
  </w:footnote>
  <w:footnote w:type="continuationNotice" w:id="1">
    <w:p w14:paraId="37E73B38" w14:textId="77777777" w:rsidR="001F38AF" w:rsidRDefault="001F38AF">
      <w:pPr>
        <w:spacing w:after="0" w:line="240" w:lineRule="auto"/>
      </w:pPr>
    </w:p>
  </w:footnote>
  <w:footnote w:id="2">
    <w:p w14:paraId="393D73BA" w14:textId="77777777" w:rsidR="00000000" w:rsidRDefault="00276B0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F89F3" w14:textId="7EE82F5C" w:rsidR="00170BFE" w:rsidRDefault="00E535B1">
    <w:pPr>
      <w:pStyle w:val="En-tte"/>
    </w:pPr>
    <w:r w:rsidRPr="00A84FCE">
      <w:rPr>
        <w:rFonts w:ascii="Arial Narrow" w:hAnsi="Arial Narrow" w:cs="Arial Narrow"/>
        <w:b/>
        <w:bCs/>
        <w:noProof/>
      </w:rPr>
      <w:drawing>
        <wp:anchor distT="0" distB="0" distL="114300" distR="114300" simplePos="0" relativeHeight="251660291" behindDoc="0" locked="0" layoutInCell="1" allowOverlap="1" wp14:anchorId="2C6DD67B" wp14:editId="49224E87">
          <wp:simplePos x="0" y="0"/>
          <wp:positionH relativeFrom="column">
            <wp:posOffset>-254272</wp:posOffset>
          </wp:positionH>
          <wp:positionV relativeFrom="paragraph">
            <wp:posOffset>-229642</wp:posOffset>
          </wp:positionV>
          <wp:extent cx="1225550" cy="97790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5550" cy="977900"/>
                  </a:xfrm>
                  <a:prstGeom prst="rect">
                    <a:avLst/>
                  </a:prstGeom>
                </pic:spPr>
              </pic:pic>
            </a:graphicData>
          </a:graphic>
          <wp14:sizeRelH relativeFrom="margin">
            <wp14:pctWidth>0</wp14:pctWidth>
          </wp14:sizeRelH>
          <wp14:sizeRelV relativeFrom="margin">
            <wp14:pctHeight>0</wp14:pctHeight>
          </wp14:sizeRelV>
        </wp:anchor>
      </w:drawing>
    </w:r>
    <w:r w:rsidR="00170BFE">
      <w:rPr>
        <w:noProof/>
        <w14:ligatures w14:val="none"/>
        <w14:cntxtAlts w14:val="0"/>
      </w:rPr>
      <w:drawing>
        <wp:anchor distT="0" distB="0" distL="114300" distR="114300" simplePos="0" relativeHeight="251658243" behindDoc="0" locked="0" layoutInCell="1" allowOverlap="1" wp14:anchorId="53FC3A82" wp14:editId="678FCB6D">
          <wp:simplePos x="0" y="0"/>
          <wp:positionH relativeFrom="margin">
            <wp:posOffset>4700970</wp:posOffset>
          </wp:positionH>
          <wp:positionV relativeFrom="paragraph">
            <wp:posOffset>-373950</wp:posOffset>
          </wp:positionV>
          <wp:extent cx="1555750" cy="1177121"/>
          <wp:effectExtent l="0" t="0" r="6350" b="4445"/>
          <wp:wrapNone/>
          <wp:docPr id="42236845" name="Image 6" descr="Une image contenant texte, Police, Graphique, logo&#10;&#10;Description générée automatiquement">
            <a:extLst xmlns:a="http://schemas.openxmlformats.org/drawingml/2006/main">
              <a:ext uri="{FF2B5EF4-FFF2-40B4-BE49-F238E27FC236}">
                <a16:creationId xmlns:a16="http://schemas.microsoft.com/office/drawing/2014/main" id="{71633BC9-D28F-1CFE-9C58-CEB988A072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Une image contenant texte, Police, Graphique, logo&#10;&#10;Description générée automatiquement">
                    <a:extLst>
                      <a:ext uri="{FF2B5EF4-FFF2-40B4-BE49-F238E27FC236}">
                        <a16:creationId xmlns:a16="http://schemas.microsoft.com/office/drawing/2014/main" id="{71633BC9-D28F-1CFE-9C58-CEB988A07280}"/>
                      </a:ext>
                    </a:extLst>
                  </pic:cNvPr>
                  <pic:cNvPicPr>
                    <a:picLocks noChangeAspect="1"/>
                  </pic:cNvPicPr>
                </pic:nvPicPr>
                <pic:blipFill>
                  <a:blip r:embed="rId2">
                    <a:extLst>
                      <a:ext uri="{28A0092B-C50C-407E-A947-70E740481C1C}">
                        <a14:useLocalDpi xmlns:a14="http://schemas.microsoft.com/office/drawing/2010/main" val="0"/>
                      </a:ext>
                    </a:extLst>
                  </a:blip>
                  <a:stretch/>
                </pic:blipFill>
                <pic:spPr bwMode="auto">
                  <a:xfrm>
                    <a:off x="0" y="0"/>
                    <a:ext cx="1555750" cy="1177121"/>
                  </a:xfrm>
                  <a:prstGeom prst="rect">
                    <a:avLst/>
                  </a:prstGeom>
                </pic:spPr>
              </pic:pic>
            </a:graphicData>
          </a:graphic>
          <wp14:sizeRelH relativeFrom="margin">
            <wp14:pctWidth>0</wp14:pctWidth>
          </wp14:sizeRelH>
          <wp14:sizeRelV relativeFrom="margin">
            <wp14:pctHeight>0</wp14:pctHeight>
          </wp14:sizeRelV>
        </wp:anchor>
      </w:drawing>
    </w:r>
    <w:r w:rsidR="00170BFE" w:rsidRPr="000B564F">
      <w:rPr>
        <w:noProof/>
      </w:rPr>
      <mc:AlternateContent>
        <mc:Choice Requires="wps">
          <w:drawing>
            <wp:anchor distT="0" distB="0" distL="114300" distR="114300" simplePos="0" relativeHeight="251658241" behindDoc="0" locked="0" layoutInCell="1" allowOverlap="1" wp14:anchorId="30A60688" wp14:editId="010C547E">
              <wp:simplePos x="0" y="0"/>
              <wp:positionH relativeFrom="margin">
                <wp:posOffset>-311785</wp:posOffset>
              </wp:positionH>
              <wp:positionV relativeFrom="paragraph">
                <wp:posOffset>1019175</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05F20" id="Rectangle 2" o:spid="_x0000_s1026" style="position:absolute;margin-left:-24.55pt;margin-top:80.25pt;width:549pt;height:67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" filled="f" strokecolor="black [3213]" strokeweight="1.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0F58"/>
    <w:multiLevelType w:val="hybridMultilevel"/>
    <w:tmpl w:val="BC14F2D8"/>
    <w:lvl w:ilvl="0" w:tplc="FA10DC94">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015AD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CF41E3"/>
    <w:multiLevelType w:val="hybridMultilevel"/>
    <w:tmpl w:val="123261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0471E1"/>
    <w:multiLevelType w:val="hybridMultilevel"/>
    <w:tmpl w:val="151E8B9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932BC9"/>
    <w:multiLevelType w:val="hybridMultilevel"/>
    <w:tmpl w:val="05027854"/>
    <w:lvl w:ilvl="0" w:tplc="8190E4A4">
      <w:start w:val="1"/>
      <w:numFmt w:val="decimal"/>
      <w:pStyle w:val="Titre2"/>
      <w:lvlText w:val="1.%1."/>
      <w:lvlJc w:val="left"/>
      <w:pPr>
        <w:ind w:left="661" w:hanging="360"/>
      </w:pPr>
      <w:rPr>
        <w:rFonts w:hint="default"/>
      </w:rPr>
    </w:lvl>
    <w:lvl w:ilvl="1" w:tplc="040C0019" w:tentative="1">
      <w:start w:val="1"/>
      <w:numFmt w:val="lowerLetter"/>
      <w:lvlText w:val="%2."/>
      <w:lvlJc w:val="left"/>
      <w:pPr>
        <w:ind w:left="1381" w:hanging="360"/>
      </w:pPr>
    </w:lvl>
    <w:lvl w:ilvl="2" w:tplc="040C001B" w:tentative="1">
      <w:start w:val="1"/>
      <w:numFmt w:val="lowerRoman"/>
      <w:lvlText w:val="%3."/>
      <w:lvlJc w:val="right"/>
      <w:pPr>
        <w:ind w:left="2101" w:hanging="180"/>
      </w:pPr>
    </w:lvl>
    <w:lvl w:ilvl="3" w:tplc="040C000F" w:tentative="1">
      <w:start w:val="1"/>
      <w:numFmt w:val="decimal"/>
      <w:lvlText w:val="%4."/>
      <w:lvlJc w:val="left"/>
      <w:pPr>
        <w:ind w:left="2821" w:hanging="360"/>
      </w:pPr>
    </w:lvl>
    <w:lvl w:ilvl="4" w:tplc="040C0019" w:tentative="1">
      <w:start w:val="1"/>
      <w:numFmt w:val="lowerLetter"/>
      <w:lvlText w:val="%5."/>
      <w:lvlJc w:val="left"/>
      <w:pPr>
        <w:ind w:left="3541" w:hanging="360"/>
      </w:pPr>
    </w:lvl>
    <w:lvl w:ilvl="5" w:tplc="040C001B" w:tentative="1">
      <w:start w:val="1"/>
      <w:numFmt w:val="lowerRoman"/>
      <w:lvlText w:val="%6."/>
      <w:lvlJc w:val="right"/>
      <w:pPr>
        <w:ind w:left="4261" w:hanging="180"/>
      </w:pPr>
    </w:lvl>
    <w:lvl w:ilvl="6" w:tplc="040C000F" w:tentative="1">
      <w:start w:val="1"/>
      <w:numFmt w:val="decimal"/>
      <w:lvlText w:val="%7."/>
      <w:lvlJc w:val="left"/>
      <w:pPr>
        <w:ind w:left="4981" w:hanging="360"/>
      </w:pPr>
    </w:lvl>
    <w:lvl w:ilvl="7" w:tplc="040C0019" w:tentative="1">
      <w:start w:val="1"/>
      <w:numFmt w:val="lowerLetter"/>
      <w:lvlText w:val="%8."/>
      <w:lvlJc w:val="left"/>
      <w:pPr>
        <w:ind w:left="5701" w:hanging="360"/>
      </w:pPr>
    </w:lvl>
    <w:lvl w:ilvl="8" w:tplc="040C001B" w:tentative="1">
      <w:start w:val="1"/>
      <w:numFmt w:val="lowerRoman"/>
      <w:lvlText w:val="%9."/>
      <w:lvlJc w:val="right"/>
      <w:pPr>
        <w:ind w:left="6421" w:hanging="180"/>
      </w:pPr>
    </w:lvl>
  </w:abstractNum>
  <w:abstractNum w:abstractNumId="7" w15:restartNumberingAfterBreak="0">
    <w:nsid w:val="1D96398A"/>
    <w:multiLevelType w:val="hybridMultilevel"/>
    <w:tmpl w:val="8F9CF8DE"/>
    <w:lvl w:ilvl="0" w:tplc="EAA2CA5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2CB37B9A"/>
    <w:multiLevelType w:val="multilevel"/>
    <w:tmpl w:val="040C001D"/>
    <w:lvl w:ilvl="0">
      <w:start w:val="1"/>
      <w:numFmt w:val="decimal"/>
      <w:lvlText w:val="%1)"/>
      <w:lvlJc w:val="left"/>
      <w:pPr>
        <w:ind w:left="1003" w:hanging="360"/>
      </w:pPr>
    </w:lvl>
    <w:lvl w:ilvl="1">
      <w:start w:val="1"/>
      <w:numFmt w:val="lowerLetter"/>
      <w:lvlText w:val="%2)"/>
      <w:lvlJc w:val="left"/>
      <w:pPr>
        <w:ind w:left="1363" w:hanging="360"/>
      </w:pPr>
    </w:lvl>
    <w:lvl w:ilvl="2">
      <w:start w:val="1"/>
      <w:numFmt w:val="lowerRoman"/>
      <w:lvlText w:val="%3)"/>
      <w:lvlJc w:val="left"/>
      <w:pPr>
        <w:ind w:left="1723" w:hanging="360"/>
      </w:pPr>
    </w:lvl>
    <w:lvl w:ilvl="3">
      <w:start w:val="1"/>
      <w:numFmt w:val="decimal"/>
      <w:lvlText w:val="(%4)"/>
      <w:lvlJc w:val="left"/>
      <w:pPr>
        <w:ind w:left="2083" w:hanging="360"/>
      </w:pPr>
    </w:lvl>
    <w:lvl w:ilvl="4">
      <w:start w:val="1"/>
      <w:numFmt w:val="lowerLetter"/>
      <w:lvlText w:val="(%5)"/>
      <w:lvlJc w:val="left"/>
      <w:pPr>
        <w:ind w:left="2443" w:hanging="360"/>
      </w:pPr>
    </w:lvl>
    <w:lvl w:ilvl="5">
      <w:start w:val="1"/>
      <w:numFmt w:val="lowerRoman"/>
      <w:lvlText w:val="(%6)"/>
      <w:lvlJc w:val="left"/>
      <w:pPr>
        <w:ind w:left="2803" w:hanging="360"/>
      </w:pPr>
    </w:lvl>
    <w:lvl w:ilvl="6">
      <w:start w:val="1"/>
      <w:numFmt w:val="decimal"/>
      <w:lvlText w:val="%7."/>
      <w:lvlJc w:val="left"/>
      <w:pPr>
        <w:ind w:left="3163" w:hanging="360"/>
      </w:pPr>
    </w:lvl>
    <w:lvl w:ilvl="7">
      <w:start w:val="1"/>
      <w:numFmt w:val="lowerLetter"/>
      <w:lvlText w:val="%8."/>
      <w:lvlJc w:val="left"/>
      <w:pPr>
        <w:ind w:left="3523" w:hanging="360"/>
      </w:pPr>
    </w:lvl>
    <w:lvl w:ilvl="8">
      <w:start w:val="1"/>
      <w:numFmt w:val="lowerRoman"/>
      <w:lvlText w:val="%9."/>
      <w:lvlJc w:val="left"/>
      <w:pPr>
        <w:ind w:left="3883" w:hanging="360"/>
      </w:pPr>
    </w:lvl>
  </w:abstractNum>
  <w:abstractNum w:abstractNumId="9" w15:restartNumberingAfterBreak="0">
    <w:nsid w:val="2EA41050"/>
    <w:multiLevelType w:val="hybridMultilevel"/>
    <w:tmpl w:val="E4FC5AD2"/>
    <w:lvl w:ilvl="0" w:tplc="FCC0F628">
      <w:start w:val="3"/>
      <w:numFmt w:val="bullet"/>
      <w:lvlText w:val="-"/>
      <w:lvlJc w:val="left"/>
      <w:pPr>
        <w:ind w:left="2847" w:hanging="360"/>
      </w:pPr>
      <w:rPr>
        <w:rFonts w:ascii="Calibri" w:eastAsia="Calibri" w:hAnsi="Calibri" w:cs="Calibri" w:hint="default"/>
      </w:rPr>
    </w:lvl>
    <w:lvl w:ilvl="1" w:tplc="040C0003">
      <w:start w:val="1"/>
      <w:numFmt w:val="bullet"/>
      <w:lvlText w:val="o"/>
      <w:lvlJc w:val="left"/>
      <w:pPr>
        <w:ind w:left="3567" w:hanging="360"/>
      </w:pPr>
      <w:rPr>
        <w:rFonts w:ascii="Courier New" w:hAnsi="Courier New" w:cs="Courier New" w:hint="default"/>
      </w:rPr>
    </w:lvl>
    <w:lvl w:ilvl="2" w:tplc="040C0005" w:tentative="1">
      <w:start w:val="1"/>
      <w:numFmt w:val="bullet"/>
      <w:lvlText w:val=""/>
      <w:lvlJc w:val="left"/>
      <w:pPr>
        <w:ind w:left="4287" w:hanging="360"/>
      </w:pPr>
      <w:rPr>
        <w:rFonts w:ascii="Wingdings" w:hAnsi="Wingdings" w:hint="default"/>
      </w:rPr>
    </w:lvl>
    <w:lvl w:ilvl="3" w:tplc="040C0001" w:tentative="1">
      <w:start w:val="1"/>
      <w:numFmt w:val="bullet"/>
      <w:lvlText w:val=""/>
      <w:lvlJc w:val="left"/>
      <w:pPr>
        <w:ind w:left="5007" w:hanging="360"/>
      </w:pPr>
      <w:rPr>
        <w:rFonts w:ascii="Symbol" w:hAnsi="Symbol" w:hint="default"/>
      </w:rPr>
    </w:lvl>
    <w:lvl w:ilvl="4" w:tplc="040C0003" w:tentative="1">
      <w:start w:val="1"/>
      <w:numFmt w:val="bullet"/>
      <w:lvlText w:val="o"/>
      <w:lvlJc w:val="left"/>
      <w:pPr>
        <w:ind w:left="5727" w:hanging="360"/>
      </w:pPr>
      <w:rPr>
        <w:rFonts w:ascii="Courier New" w:hAnsi="Courier New" w:cs="Courier New" w:hint="default"/>
      </w:rPr>
    </w:lvl>
    <w:lvl w:ilvl="5" w:tplc="040C0005" w:tentative="1">
      <w:start w:val="1"/>
      <w:numFmt w:val="bullet"/>
      <w:lvlText w:val=""/>
      <w:lvlJc w:val="left"/>
      <w:pPr>
        <w:ind w:left="6447" w:hanging="360"/>
      </w:pPr>
      <w:rPr>
        <w:rFonts w:ascii="Wingdings" w:hAnsi="Wingdings" w:hint="default"/>
      </w:rPr>
    </w:lvl>
    <w:lvl w:ilvl="6" w:tplc="040C0001" w:tentative="1">
      <w:start w:val="1"/>
      <w:numFmt w:val="bullet"/>
      <w:lvlText w:val=""/>
      <w:lvlJc w:val="left"/>
      <w:pPr>
        <w:ind w:left="7167" w:hanging="360"/>
      </w:pPr>
      <w:rPr>
        <w:rFonts w:ascii="Symbol" w:hAnsi="Symbol" w:hint="default"/>
      </w:rPr>
    </w:lvl>
    <w:lvl w:ilvl="7" w:tplc="040C0003" w:tentative="1">
      <w:start w:val="1"/>
      <w:numFmt w:val="bullet"/>
      <w:lvlText w:val="o"/>
      <w:lvlJc w:val="left"/>
      <w:pPr>
        <w:ind w:left="7887" w:hanging="360"/>
      </w:pPr>
      <w:rPr>
        <w:rFonts w:ascii="Courier New" w:hAnsi="Courier New" w:cs="Courier New" w:hint="default"/>
      </w:rPr>
    </w:lvl>
    <w:lvl w:ilvl="8" w:tplc="040C0005" w:tentative="1">
      <w:start w:val="1"/>
      <w:numFmt w:val="bullet"/>
      <w:lvlText w:val=""/>
      <w:lvlJc w:val="left"/>
      <w:pPr>
        <w:ind w:left="8607" w:hanging="360"/>
      </w:pPr>
      <w:rPr>
        <w:rFonts w:ascii="Wingdings" w:hAnsi="Wingdings" w:hint="default"/>
      </w:rPr>
    </w:lvl>
  </w:abstractNum>
  <w:abstractNum w:abstractNumId="10" w15:restartNumberingAfterBreak="0">
    <w:nsid w:val="31AD6D68"/>
    <w:multiLevelType w:val="hybridMultilevel"/>
    <w:tmpl w:val="E5D854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1B41295"/>
    <w:multiLevelType w:val="hybridMultilevel"/>
    <w:tmpl w:val="F76CB5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7212B73"/>
    <w:multiLevelType w:val="hybridMultilevel"/>
    <w:tmpl w:val="1CF43E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B13190"/>
    <w:multiLevelType w:val="hybridMultilevel"/>
    <w:tmpl w:val="9070B3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4D36152"/>
    <w:multiLevelType w:val="hybridMultilevel"/>
    <w:tmpl w:val="94BC7D02"/>
    <w:lvl w:ilvl="0" w:tplc="FA10DC94">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B739CB"/>
    <w:multiLevelType w:val="hybridMultilevel"/>
    <w:tmpl w:val="D8EC57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1B6B47"/>
    <w:multiLevelType w:val="hybridMultilevel"/>
    <w:tmpl w:val="9C3C21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62B91CE8"/>
    <w:multiLevelType w:val="hybridMultilevel"/>
    <w:tmpl w:val="DE002D86"/>
    <w:lvl w:ilvl="0" w:tplc="C0E828DC">
      <w:start w:val="1"/>
      <w:numFmt w:val="bullet"/>
      <w:pStyle w:val="TexteExerguesPUCE"/>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C541A51"/>
    <w:multiLevelType w:val="hybridMultilevel"/>
    <w:tmpl w:val="BAD28A54"/>
    <w:lvl w:ilvl="0" w:tplc="040C0005">
      <w:start w:val="1"/>
      <w:numFmt w:val="bullet"/>
      <w:lvlText w:val=""/>
      <w:lvlJc w:val="left"/>
      <w:pPr>
        <w:ind w:left="1300" w:hanging="360"/>
      </w:pPr>
      <w:rPr>
        <w:rFonts w:ascii="Wingdings" w:hAnsi="Wingdings" w:hint="default"/>
      </w:rPr>
    </w:lvl>
    <w:lvl w:ilvl="1" w:tplc="040C0003" w:tentative="1">
      <w:start w:val="1"/>
      <w:numFmt w:val="bullet"/>
      <w:lvlText w:val="o"/>
      <w:lvlJc w:val="left"/>
      <w:pPr>
        <w:ind w:left="2020" w:hanging="360"/>
      </w:pPr>
      <w:rPr>
        <w:rFonts w:ascii="Courier New" w:hAnsi="Courier New" w:cs="Courier New" w:hint="default"/>
      </w:rPr>
    </w:lvl>
    <w:lvl w:ilvl="2" w:tplc="040C0005" w:tentative="1">
      <w:start w:val="1"/>
      <w:numFmt w:val="bullet"/>
      <w:lvlText w:val=""/>
      <w:lvlJc w:val="left"/>
      <w:pPr>
        <w:ind w:left="2740" w:hanging="360"/>
      </w:pPr>
      <w:rPr>
        <w:rFonts w:ascii="Wingdings" w:hAnsi="Wingdings" w:hint="default"/>
      </w:rPr>
    </w:lvl>
    <w:lvl w:ilvl="3" w:tplc="040C0001" w:tentative="1">
      <w:start w:val="1"/>
      <w:numFmt w:val="bullet"/>
      <w:lvlText w:val=""/>
      <w:lvlJc w:val="left"/>
      <w:pPr>
        <w:ind w:left="3460" w:hanging="360"/>
      </w:pPr>
      <w:rPr>
        <w:rFonts w:ascii="Symbol" w:hAnsi="Symbol" w:hint="default"/>
      </w:rPr>
    </w:lvl>
    <w:lvl w:ilvl="4" w:tplc="040C0003" w:tentative="1">
      <w:start w:val="1"/>
      <w:numFmt w:val="bullet"/>
      <w:lvlText w:val="o"/>
      <w:lvlJc w:val="left"/>
      <w:pPr>
        <w:ind w:left="4180" w:hanging="360"/>
      </w:pPr>
      <w:rPr>
        <w:rFonts w:ascii="Courier New" w:hAnsi="Courier New" w:cs="Courier New" w:hint="default"/>
      </w:rPr>
    </w:lvl>
    <w:lvl w:ilvl="5" w:tplc="040C0005" w:tentative="1">
      <w:start w:val="1"/>
      <w:numFmt w:val="bullet"/>
      <w:lvlText w:val=""/>
      <w:lvlJc w:val="left"/>
      <w:pPr>
        <w:ind w:left="4900" w:hanging="360"/>
      </w:pPr>
      <w:rPr>
        <w:rFonts w:ascii="Wingdings" w:hAnsi="Wingdings" w:hint="default"/>
      </w:rPr>
    </w:lvl>
    <w:lvl w:ilvl="6" w:tplc="040C0001" w:tentative="1">
      <w:start w:val="1"/>
      <w:numFmt w:val="bullet"/>
      <w:lvlText w:val=""/>
      <w:lvlJc w:val="left"/>
      <w:pPr>
        <w:ind w:left="5620" w:hanging="360"/>
      </w:pPr>
      <w:rPr>
        <w:rFonts w:ascii="Symbol" w:hAnsi="Symbol" w:hint="default"/>
      </w:rPr>
    </w:lvl>
    <w:lvl w:ilvl="7" w:tplc="040C0003" w:tentative="1">
      <w:start w:val="1"/>
      <w:numFmt w:val="bullet"/>
      <w:lvlText w:val="o"/>
      <w:lvlJc w:val="left"/>
      <w:pPr>
        <w:ind w:left="6340" w:hanging="360"/>
      </w:pPr>
      <w:rPr>
        <w:rFonts w:ascii="Courier New" w:hAnsi="Courier New" w:cs="Courier New" w:hint="default"/>
      </w:rPr>
    </w:lvl>
    <w:lvl w:ilvl="8" w:tplc="040C0005" w:tentative="1">
      <w:start w:val="1"/>
      <w:numFmt w:val="bullet"/>
      <w:lvlText w:val=""/>
      <w:lvlJc w:val="left"/>
      <w:pPr>
        <w:ind w:left="7060" w:hanging="360"/>
      </w:pPr>
      <w:rPr>
        <w:rFonts w:ascii="Wingdings" w:hAnsi="Wingdings" w:hint="default"/>
      </w:rPr>
    </w:lvl>
  </w:abstractNum>
  <w:abstractNum w:abstractNumId="19" w15:restartNumberingAfterBreak="0">
    <w:nsid w:val="71D1217B"/>
    <w:multiLevelType w:val="hybridMultilevel"/>
    <w:tmpl w:val="634AAE2C"/>
    <w:lvl w:ilvl="0" w:tplc="84AEAFBE">
      <w:start w:val="1"/>
      <w:numFmt w:val="decimal"/>
      <w:pStyle w:val="Titre1"/>
      <w:lvlText w:val="%1."/>
      <w:lvlJc w:val="left"/>
      <w:pPr>
        <w:ind w:left="643" w:hanging="360"/>
      </w:pPr>
      <w:rPr>
        <w:sz w:val="32"/>
        <w:szCs w:val="32"/>
      </w:rPr>
    </w:lvl>
    <w:lvl w:ilvl="1" w:tplc="E8405F44">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FA0036D"/>
    <w:multiLevelType w:val="hybridMultilevel"/>
    <w:tmpl w:val="3410D786"/>
    <w:lvl w:ilvl="0" w:tplc="27ECE04C">
      <w:start w:val="1"/>
      <w:numFmt w:val="bullet"/>
      <w:lvlText w:val="−"/>
      <w:lvlJc w:val="left"/>
      <w:pPr>
        <w:ind w:left="1068" w:hanging="360"/>
      </w:pPr>
      <w:rPr>
        <w:rFonts w:ascii="Calibri" w:hAnsi="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9"/>
  </w:num>
  <w:num w:numId="2">
    <w:abstractNumId w:val="7"/>
  </w:num>
  <w:num w:numId="3">
    <w:abstractNumId w:val="20"/>
  </w:num>
  <w:num w:numId="4">
    <w:abstractNumId w:val="2"/>
  </w:num>
  <w:num w:numId="5">
    <w:abstractNumId w:val="6"/>
  </w:num>
  <w:num w:numId="6">
    <w:abstractNumId w:val="1"/>
  </w:num>
  <w:num w:numId="7">
    <w:abstractNumId w:val="5"/>
  </w:num>
  <w:num w:numId="8">
    <w:abstractNumId w:val="17"/>
  </w:num>
  <w:num w:numId="9">
    <w:abstractNumId w:val="7"/>
  </w:num>
  <w:num w:numId="10">
    <w:abstractNumId w:val="16"/>
  </w:num>
  <w:num w:numId="11">
    <w:abstractNumId w:val="10"/>
  </w:num>
  <w:num w:numId="12">
    <w:abstractNumId w:val="3"/>
  </w:num>
  <w:num w:numId="13">
    <w:abstractNumId w:val="14"/>
  </w:num>
  <w:num w:numId="14">
    <w:abstractNumId w:val="0"/>
  </w:num>
  <w:num w:numId="15">
    <w:abstractNumId w:val="12"/>
  </w:num>
  <w:num w:numId="16">
    <w:abstractNumId w:val="15"/>
  </w:num>
  <w:num w:numId="17">
    <w:abstractNumId w:val="19"/>
  </w:num>
  <w:num w:numId="18">
    <w:abstractNumId w:val="13"/>
  </w:num>
  <w:num w:numId="19">
    <w:abstractNumId w:val="19"/>
  </w:num>
  <w:num w:numId="20">
    <w:abstractNumId w:val="19"/>
  </w:num>
  <w:num w:numId="21">
    <w:abstractNumId w:val="8"/>
  </w:num>
  <w:num w:numId="22">
    <w:abstractNumId w:val="18"/>
  </w:num>
  <w:num w:numId="23">
    <w:abstractNumId w:val="17"/>
  </w:num>
  <w:num w:numId="24">
    <w:abstractNumId w:val="17"/>
  </w:num>
  <w:num w:numId="25">
    <w:abstractNumId w:val="17"/>
  </w:num>
  <w:num w:numId="26">
    <w:abstractNumId w:val="19"/>
  </w:num>
  <w:num w:numId="27">
    <w:abstractNumId w:val="19"/>
  </w:num>
  <w:num w:numId="28">
    <w:abstractNumId w:val="4"/>
  </w:num>
  <w:num w:numId="29">
    <w:abstractNumId w:val="19"/>
  </w:num>
  <w:num w:numId="30">
    <w:abstractNumId w:val="19"/>
  </w:num>
  <w:num w:numId="31">
    <w:abstractNumId w:val="19"/>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B27"/>
    <w:rsid w:val="00010604"/>
    <w:rsid w:val="00011A9B"/>
    <w:rsid w:val="00020570"/>
    <w:rsid w:val="000230D8"/>
    <w:rsid w:val="00027E99"/>
    <w:rsid w:val="00030C8F"/>
    <w:rsid w:val="00030DA6"/>
    <w:rsid w:val="00030ECC"/>
    <w:rsid w:val="00033FDB"/>
    <w:rsid w:val="00034C83"/>
    <w:rsid w:val="00047BF2"/>
    <w:rsid w:val="000571C3"/>
    <w:rsid w:val="000608D2"/>
    <w:rsid w:val="000749B1"/>
    <w:rsid w:val="00081363"/>
    <w:rsid w:val="00084D14"/>
    <w:rsid w:val="000879E4"/>
    <w:rsid w:val="00090B92"/>
    <w:rsid w:val="00094C4C"/>
    <w:rsid w:val="00094C8A"/>
    <w:rsid w:val="00095F1C"/>
    <w:rsid w:val="000A5925"/>
    <w:rsid w:val="000A6589"/>
    <w:rsid w:val="000B0B32"/>
    <w:rsid w:val="000B1B84"/>
    <w:rsid w:val="000B42CC"/>
    <w:rsid w:val="000B51FE"/>
    <w:rsid w:val="000B564F"/>
    <w:rsid w:val="000C5FF8"/>
    <w:rsid w:val="000D416D"/>
    <w:rsid w:val="000E4C47"/>
    <w:rsid w:val="001039AD"/>
    <w:rsid w:val="0010603A"/>
    <w:rsid w:val="00106AB2"/>
    <w:rsid w:val="0011054C"/>
    <w:rsid w:val="0011111D"/>
    <w:rsid w:val="001155E2"/>
    <w:rsid w:val="00115E26"/>
    <w:rsid w:val="00127680"/>
    <w:rsid w:val="00127AD6"/>
    <w:rsid w:val="0013399C"/>
    <w:rsid w:val="0014082E"/>
    <w:rsid w:val="00144DFB"/>
    <w:rsid w:val="00151CA5"/>
    <w:rsid w:val="00162A51"/>
    <w:rsid w:val="00163883"/>
    <w:rsid w:val="00166BE4"/>
    <w:rsid w:val="00170BFE"/>
    <w:rsid w:val="001771A0"/>
    <w:rsid w:val="00190255"/>
    <w:rsid w:val="001A26BB"/>
    <w:rsid w:val="001A4654"/>
    <w:rsid w:val="001B4967"/>
    <w:rsid w:val="001C4EC4"/>
    <w:rsid w:val="001D0626"/>
    <w:rsid w:val="001D18A7"/>
    <w:rsid w:val="001D1CD4"/>
    <w:rsid w:val="001E7BA9"/>
    <w:rsid w:val="001F12AA"/>
    <w:rsid w:val="001F38AF"/>
    <w:rsid w:val="001F70D0"/>
    <w:rsid w:val="00207C0F"/>
    <w:rsid w:val="002301D8"/>
    <w:rsid w:val="00240537"/>
    <w:rsid w:val="00241D65"/>
    <w:rsid w:val="0025390C"/>
    <w:rsid w:val="0025560D"/>
    <w:rsid w:val="00256465"/>
    <w:rsid w:val="002658FC"/>
    <w:rsid w:val="00271389"/>
    <w:rsid w:val="00276B08"/>
    <w:rsid w:val="002833DF"/>
    <w:rsid w:val="002839B5"/>
    <w:rsid w:val="0028661D"/>
    <w:rsid w:val="002901CD"/>
    <w:rsid w:val="00293258"/>
    <w:rsid w:val="00295AA0"/>
    <w:rsid w:val="002A53F6"/>
    <w:rsid w:val="002A6095"/>
    <w:rsid w:val="002B03BF"/>
    <w:rsid w:val="002B6640"/>
    <w:rsid w:val="002C39DD"/>
    <w:rsid w:val="002D4207"/>
    <w:rsid w:val="002D4654"/>
    <w:rsid w:val="002D6819"/>
    <w:rsid w:val="002E1BE2"/>
    <w:rsid w:val="003076D1"/>
    <w:rsid w:val="00307B8B"/>
    <w:rsid w:val="0032107A"/>
    <w:rsid w:val="003306D5"/>
    <w:rsid w:val="003454D1"/>
    <w:rsid w:val="003478B9"/>
    <w:rsid w:val="00352FCB"/>
    <w:rsid w:val="00355C60"/>
    <w:rsid w:val="00355E54"/>
    <w:rsid w:val="00357FBB"/>
    <w:rsid w:val="0036103F"/>
    <w:rsid w:val="00361CA9"/>
    <w:rsid w:val="00363900"/>
    <w:rsid w:val="003651E6"/>
    <w:rsid w:val="00393FAE"/>
    <w:rsid w:val="00396707"/>
    <w:rsid w:val="003A5D10"/>
    <w:rsid w:val="003A7C34"/>
    <w:rsid w:val="003B3B4A"/>
    <w:rsid w:val="003C1B8C"/>
    <w:rsid w:val="003C392A"/>
    <w:rsid w:val="003C7E86"/>
    <w:rsid w:val="003D0166"/>
    <w:rsid w:val="003D03ED"/>
    <w:rsid w:val="003E636C"/>
    <w:rsid w:val="003F1A06"/>
    <w:rsid w:val="0040252B"/>
    <w:rsid w:val="004037E0"/>
    <w:rsid w:val="00406FF1"/>
    <w:rsid w:val="0041055C"/>
    <w:rsid w:val="004241D3"/>
    <w:rsid w:val="00424DAD"/>
    <w:rsid w:val="00426D53"/>
    <w:rsid w:val="00427DCF"/>
    <w:rsid w:val="00432D2A"/>
    <w:rsid w:val="0043312D"/>
    <w:rsid w:val="00433AD7"/>
    <w:rsid w:val="004366DE"/>
    <w:rsid w:val="00436D54"/>
    <w:rsid w:val="00447570"/>
    <w:rsid w:val="00462028"/>
    <w:rsid w:val="00472203"/>
    <w:rsid w:val="00473125"/>
    <w:rsid w:val="00480E1B"/>
    <w:rsid w:val="004815DF"/>
    <w:rsid w:val="00484E68"/>
    <w:rsid w:val="00486F65"/>
    <w:rsid w:val="004A3ACA"/>
    <w:rsid w:val="004B75B8"/>
    <w:rsid w:val="004C2A7B"/>
    <w:rsid w:val="004C5900"/>
    <w:rsid w:val="004E5E14"/>
    <w:rsid w:val="00503053"/>
    <w:rsid w:val="0051275D"/>
    <w:rsid w:val="005135C8"/>
    <w:rsid w:val="00515926"/>
    <w:rsid w:val="0051673A"/>
    <w:rsid w:val="00526A61"/>
    <w:rsid w:val="00533138"/>
    <w:rsid w:val="00537567"/>
    <w:rsid w:val="005517EC"/>
    <w:rsid w:val="00575434"/>
    <w:rsid w:val="005860BA"/>
    <w:rsid w:val="00593813"/>
    <w:rsid w:val="005A5899"/>
    <w:rsid w:val="005A59AF"/>
    <w:rsid w:val="005B7F2C"/>
    <w:rsid w:val="005C1B14"/>
    <w:rsid w:val="005C1D7A"/>
    <w:rsid w:val="005C42DD"/>
    <w:rsid w:val="005D47E4"/>
    <w:rsid w:val="005D59C3"/>
    <w:rsid w:val="005D62C5"/>
    <w:rsid w:val="005E0376"/>
    <w:rsid w:val="005E1F43"/>
    <w:rsid w:val="005E356D"/>
    <w:rsid w:val="005E41F3"/>
    <w:rsid w:val="00602D96"/>
    <w:rsid w:val="00605EA7"/>
    <w:rsid w:val="0061461B"/>
    <w:rsid w:val="00617A41"/>
    <w:rsid w:val="00620025"/>
    <w:rsid w:val="00621195"/>
    <w:rsid w:val="00632E9E"/>
    <w:rsid w:val="006449C3"/>
    <w:rsid w:val="00656733"/>
    <w:rsid w:val="00657E8D"/>
    <w:rsid w:val="006650D0"/>
    <w:rsid w:val="0066660A"/>
    <w:rsid w:val="00671E84"/>
    <w:rsid w:val="00677AC1"/>
    <w:rsid w:val="0068451D"/>
    <w:rsid w:val="0068680A"/>
    <w:rsid w:val="00691418"/>
    <w:rsid w:val="00692BC0"/>
    <w:rsid w:val="00692EA3"/>
    <w:rsid w:val="00695231"/>
    <w:rsid w:val="0069631D"/>
    <w:rsid w:val="006A645C"/>
    <w:rsid w:val="006B14BA"/>
    <w:rsid w:val="006D3DDA"/>
    <w:rsid w:val="006D7A07"/>
    <w:rsid w:val="006E4CDE"/>
    <w:rsid w:val="006F060C"/>
    <w:rsid w:val="006F2275"/>
    <w:rsid w:val="006F7590"/>
    <w:rsid w:val="007001E8"/>
    <w:rsid w:val="007058A9"/>
    <w:rsid w:val="00705B62"/>
    <w:rsid w:val="007065FA"/>
    <w:rsid w:val="00707160"/>
    <w:rsid w:val="007125DB"/>
    <w:rsid w:val="0071769A"/>
    <w:rsid w:val="007220E7"/>
    <w:rsid w:val="00735187"/>
    <w:rsid w:val="00742B31"/>
    <w:rsid w:val="007447F8"/>
    <w:rsid w:val="00744923"/>
    <w:rsid w:val="00762F58"/>
    <w:rsid w:val="00763213"/>
    <w:rsid w:val="0076438D"/>
    <w:rsid w:val="00767184"/>
    <w:rsid w:val="00770596"/>
    <w:rsid w:val="0077065F"/>
    <w:rsid w:val="00771634"/>
    <w:rsid w:val="0078099B"/>
    <w:rsid w:val="00783CE4"/>
    <w:rsid w:val="007849FB"/>
    <w:rsid w:val="00786601"/>
    <w:rsid w:val="007A5F24"/>
    <w:rsid w:val="007A6DD8"/>
    <w:rsid w:val="007B0C5C"/>
    <w:rsid w:val="007B63AE"/>
    <w:rsid w:val="007D236A"/>
    <w:rsid w:val="007D3E79"/>
    <w:rsid w:val="007E284D"/>
    <w:rsid w:val="007E6DCF"/>
    <w:rsid w:val="00801AE3"/>
    <w:rsid w:val="00801B94"/>
    <w:rsid w:val="00803629"/>
    <w:rsid w:val="00803B24"/>
    <w:rsid w:val="00815740"/>
    <w:rsid w:val="00816E4A"/>
    <w:rsid w:val="00827820"/>
    <w:rsid w:val="00843CF1"/>
    <w:rsid w:val="00856C64"/>
    <w:rsid w:val="008617B6"/>
    <w:rsid w:val="00877FAD"/>
    <w:rsid w:val="00883D94"/>
    <w:rsid w:val="00897CE5"/>
    <w:rsid w:val="008A383C"/>
    <w:rsid w:val="008A4ECE"/>
    <w:rsid w:val="008A601D"/>
    <w:rsid w:val="008A6522"/>
    <w:rsid w:val="008A77B3"/>
    <w:rsid w:val="008B1EF2"/>
    <w:rsid w:val="008C4A33"/>
    <w:rsid w:val="008D5A85"/>
    <w:rsid w:val="008E37FE"/>
    <w:rsid w:val="00901241"/>
    <w:rsid w:val="00901701"/>
    <w:rsid w:val="00902CDD"/>
    <w:rsid w:val="00905A40"/>
    <w:rsid w:val="00914DDF"/>
    <w:rsid w:val="009175E6"/>
    <w:rsid w:val="00933177"/>
    <w:rsid w:val="00934478"/>
    <w:rsid w:val="009410E2"/>
    <w:rsid w:val="00941A8E"/>
    <w:rsid w:val="0094545B"/>
    <w:rsid w:val="0095013B"/>
    <w:rsid w:val="00952D1E"/>
    <w:rsid w:val="009558DD"/>
    <w:rsid w:val="009605AA"/>
    <w:rsid w:val="0097630A"/>
    <w:rsid w:val="00982FBD"/>
    <w:rsid w:val="009850CD"/>
    <w:rsid w:val="009871AE"/>
    <w:rsid w:val="009A52FE"/>
    <w:rsid w:val="009A6063"/>
    <w:rsid w:val="009B11A3"/>
    <w:rsid w:val="009C4B27"/>
    <w:rsid w:val="009D61A5"/>
    <w:rsid w:val="009D6490"/>
    <w:rsid w:val="009E3773"/>
    <w:rsid w:val="009E4014"/>
    <w:rsid w:val="009F2C25"/>
    <w:rsid w:val="009F57B2"/>
    <w:rsid w:val="00A033D2"/>
    <w:rsid w:val="00A07F01"/>
    <w:rsid w:val="00A13750"/>
    <w:rsid w:val="00A179A3"/>
    <w:rsid w:val="00A232EB"/>
    <w:rsid w:val="00A3084E"/>
    <w:rsid w:val="00A30EDA"/>
    <w:rsid w:val="00A44BB1"/>
    <w:rsid w:val="00A5035E"/>
    <w:rsid w:val="00A53942"/>
    <w:rsid w:val="00A53CEB"/>
    <w:rsid w:val="00A61312"/>
    <w:rsid w:val="00A6518B"/>
    <w:rsid w:val="00A664BF"/>
    <w:rsid w:val="00A766D8"/>
    <w:rsid w:val="00A87145"/>
    <w:rsid w:val="00A907EC"/>
    <w:rsid w:val="00A93E4F"/>
    <w:rsid w:val="00A95195"/>
    <w:rsid w:val="00A97960"/>
    <w:rsid w:val="00AA5F56"/>
    <w:rsid w:val="00AB2CFC"/>
    <w:rsid w:val="00AC1BB2"/>
    <w:rsid w:val="00AE0AE9"/>
    <w:rsid w:val="00AE23B4"/>
    <w:rsid w:val="00AF1853"/>
    <w:rsid w:val="00B07476"/>
    <w:rsid w:val="00B11CBF"/>
    <w:rsid w:val="00B124D7"/>
    <w:rsid w:val="00B13168"/>
    <w:rsid w:val="00B242D6"/>
    <w:rsid w:val="00B37AD0"/>
    <w:rsid w:val="00B414AD"/>
    <w:rsid w:val="00B42691"/>
    <w:rsid w:val="00B43633"/>
    <w:rsid w:val="00B5262C"/>
    <w:rsid w:val="00B54852"/>
    <w:rsid w:val="00B557E3"/>
    <w:rsid w:val="00B74804"/>
    <w:rsid w:val="00B83F56"/>
    <w:rsid w:val="00B84CE4"/>
    <w:rsid w:val="00B84E87"/>
    <w:rsid w:val="00B93138"/>
    <w:rsid w:val="00B97474"/>
    <w:rsid w:val="00BA1EF4"/>
    <w:rsid w:val="00BB2B1C"/>
    <w:rsid w:val="00BB41AA"/>
    <w:rsid w:val="00BC1105"/>
    <w:rsid w:val="00BC217D"/>
    <w:rsid w:val="00BC6851"/>
    <w:rsid w:val="00BD06D8"/>
    <w:rsid w:val="00BE59D7"/>
    <w:rsid w:val="00BE5F77"/>
    <w:rsid w:val="00BE7C8C"/>
    <w:rsid w:val="00BF0989"/>
    <w:rsid w:val="00BF39D7"/>
    <w:rsid w:val="00BF5A09"/>
    <w:rsid w:val="00BF78E7"/>
    <w:rsid w:val="00C02AA6"/>
    <w:rsid w:val="00C0316C"/>
    <w:rsid w:val="00C10717"/>
    <w:rsid w:val="00C1097E"/>
    <w:rsid w:val="00C176C5"/>
    <w:rsid w:val="00C226CE"/>
    <w:rsid w:val="00C240D0"/>
    <w:rsid w:val="00C31CC5"/>
    <w:rsid w:val="00C33C97"/>
    <w:rsid w:val="00C35901"/>
    <w:rsid w:val="00C37B00"/>
    <w:rsid w:val="00C43078"/>
    <w:rsid w:val="00C515B7"/>
    <w:rsid w:val="00C6755E"/>
    <w:rsid w:val="00C71167"/>
    <w:rsid w:val="00C75113"/>
    <w:rsid w:val="00C84C60"/>
    <w:rsid w:val="00C9036C"/>
    <w:rsid w:val="00CA1362"/>
    <w:rsid w:val="00CA4807"/>
    <w:rsid w:val="00CA7765"/>
    <w:rsid w:val="00CC34E9"/>
    <w:rsid w:val="00CD4958"/>
    <w:rsid w:val="00CE05DE"/>
    <w:rsid w:val="00D0036D"/>
    <w:rsid w:val="00D1112A"/>
    <w:rsid w:val="00D157C3"/>
    <w:rsid w:val="00D169F6"/>
    <w:rsid w:val="00D27A50"/>
    <w:rsid w:val="00D3239F"/>
    <w:rsid w:val="00D422B5"/>
    <w:rsid w:val="00D46FBE"/>
    <w:rsid w:val="00D5483E"/>
    <w:rsid w:val="00D54B9F"/>
    <w:rsid w:val="00D57DCB"/>
    <w:rsid w:val="00D601A7"/>
    <w:rsid w:val="00D602B4"/>
    <w:rsid w:val="00D909DA"/>
    <w:rsid w:val="00DA11F6"/>
    <w:rsid w:val="00DB50E6"/>
    <w:rsid w:val="00DD2D32"/>
    <w:rsid w:val="00DD469F"/>
    <w:rsid w:val="00DD592B"/>
    <w:rsid w:val="00DE68A6"/>
    <w:rsid w:val="00DF3B46"/>
    <w:rsid w:val="00E004C0"/>
    <w:rsid w:val="00E147B3"/>
    <w:rsid w:val="00E26537"/>
    <w:rsid w:val="00E27FAC"/>
    <w:rsid w:val="00E3143E"/>
    <w:rsid w:val="00E3197A"/>
    <w:rsid w:val="00E37E88"/>
    <w:rsid w:val="00E444F7"/>
    <w:rsid w:val="00E50705"/>
    <w:rsid w:val="00E535B1"/>
    <w:rsid w:val="00E53F6C"/>
    <w:rsid w:val="00E656F0"/>
    <w:rsid w:val="00E67002"/>
    <w:rsid w:val="00E73FB9"/>
    <w:rsid w:val="00E812B6"/>
    <w:rsid w:val="00E8235C"/>
    <w:rsid w:val="00E903CF"/>
    <w:rsid w:val="00EA3ACA"/>
    <w:rsid w:val="00EA4C73"/>
    <w:rsid w:val="00EB482B"/>
    <w:rsid w:val="00EB51EF"/>
    <w:rsid w:val="00EB6A5E"/>
    <w:rsid w:val="00EC53DA"/>
    <w:rsid w:val="00ED1DD7"/>
    <w:rsid w:val="00ED2A1B"/>
    <w:rsid w:val="00EE08EE"/>
    <w:rsid w:val="00EE4E88"/>
    <w:rsid w:val="00F01228"/>
    <w:rsid w:val="00F07424"/>
    <w:rsid w:val="00F1043E"/>
    <w:rsid w:val="00F10EF5"/>
    <w:rsid w:val="00F25439"/>
    <w:rsid w:val="00F35101"/>
    <w:rsid w:val="00F40AA4"/>
    <w:rsid w:val="00F45FEE"/>
    <w:rsid w:val="00F51886"/>
    <w:rsid w:val="00F55DF5"/>
    <w:rsid w:val="00F6156E"/>
    <w:rsid w:val="00F61F5E"/>
    <w:rsid w:val="00F62AE1"/>
    <w:rsid w:val="00F62D40"/>
    <w:rsid w:val="00F74978"/>
    <w:rsid w:val="00F81032"/>
    <w:rsid w:val="00F83358"/>
    <w:rsid w:val="00F845A6"/>
    <w:rsid w:val="00F85741"/>
    <w:rsid w:val="00F910B8"/>
    <w:rsid w:val="00FA28D6"/>
    <w:rsid w:val="00FA3B82"/>
    <w:rsid w:val="00FA79BA"/>
    <w:rsid w:val="00FC0217"/>
    <w:rsid w:val="00FC54BB"/>
    <w:rsid w:val="00FD1CE7"/>
    <w:rsid w:val="00FD4E98"/>
    <w:rsid w:val="00FE6225"/>
    <w:rsid w:val="00FF306E"/>
    <w:rsid w:val="00FF7A05"/>
    <w:rsid w:val="01D6FEAC"/>
    <w:rsid w:val="040339CE"/>
    <w:rsid w:val="09762E9F"/>
    <w:rsid w:val="09EAB6BD"/>
    <w:rsid w:val="0FBFF9FB"/>
    <w:rsid w:val="101B0625"/>
    <w:rsid w:val="139081CA"/>
    <w:rsid w:val="18C304A7"/>
    <w:rsid w:val="18C351C4"/>
    <w:rsid w:val="194DB3E4"/>
    <w:rsid w:val="1954A66A"/>
    <w:rsid w:val="19CEA8B2"/>
    <w:rsid w:val="1BFDB983"/>
    <w:rsid w:val="1E7F325C"/>
    <w:rsid w:val="204D9642"/>
    <w:rsid w:val="214F88D8"/>
    <w:rsid w:val="2716AB93"/>
    <w:rsid w:val="27F6FE08"/>
    <w:rsid w:val="291EAEE9"/>
    <w:rsid w:val="29732467"/>
    <w:rsid w:val="2AED2E50"/>
    <w:rsid w:val="2BF5B6EB"/>
    <w:rsid w:val="305D514B"/>
    <w:rsid w:val="31109871"/>
    <w:rsid w:val="3322D95D"/>
    <w:rsid w:val="33E105D3"/>
    <w:rsid w:val="37E2C19E"/>
    <w:rsid w:val="3AD119E4"/>
    <w:rsid w:val="3CDADB16"/>
    <w:rsid w:val="3D5AC79C"/>
    <w:rsid w:val="402E09B9"/>
    <w:rsid w:val="412A24F2"/>
    <w:rsid w:val="44717AC1"/>
    <w:rsid w:val="460ED9AC"/>
    <w:rsid w:val="4629AABF"/>
    <w:rsid w:val="464A47A0"/>
    <w:rsid w:val="46F9FF28"/>
    <w:rsid w:val="48B2BE10"/>
    <w:rsid w:val="48C9CAB6"/>
    <w:rsid w:val="4C1B5788"/>
    <w:rsid w:val="4D0C3AA3"/>
    <w:rsid w:val="4D3309D5"/>
    <w:rsid w:val="509CDFFC"/>
    <w:rsid w:val="538F0075"/>
    <w:rsid w:val="5448D4BD"/>
    <w:rsid w:val="56C34DE3"/>
    <w:rsid w:val="57E7FCFD"/>
    <w:rsid w:val="585E3595"/>
    <w:rsid w:val="5A1A0D3B"/>
    <w:rsid w:val="5A697107"/>
    <w:rsid w:val="5A7EB0B7"/>
    <w:rsid w:val="5B592E47"/>
    <w:rsid w:val="5D30D268"/>
    <w:rsid w:val="6095A9D8"/>
    <w:rsid w:val="61A3F370"/>
    <w:rsid w:val="636E77A3"/>
    <w:rsid w:val="6466434D"/>
    <w:rsid w:val="65EA0834"/>
    <w:rsid w:val="668E31A3"/>
    <w:rsid w:val="66BC10FC"/>
    <w:rsid w:val="69ABF1FF"/>
    <w:rsid w:val="6AB252ED"/>
    <w:rsid w:val="6B7AE9D0"/>
    <w:rsid w:val="6C2E1724"/>
    <w:rsid w:val="70128863"/>
    <w:rsid w:val="711B92F7"/>
    <w:rsid w:val="72DC8DFF"/>
    <w:rsid w:val="73C556F2"/>
    <w:rsid w:val="77079B3D"/>
    <w:rsid w:val="7797E79F"/>
    <w:rsid w:val="77CDDFDC"/>
    <w:rsid w:val="77D5103A"/>
    <w:rsid w:val="7815469C"/>
    <w:rsid w:val="78BD4CB8"/>
    <w:rsid w:val="7E1AB49A"/>
    <w:rsid w:val="7F68252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351222D"/>
  <w15:docId w15:val="{A7CA465B-94E4-443B-B033-3B17DD253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3756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next w:val="Normal"/>
    <w:link w:val="Titre1Car"/>
    <w:autoRedefine/>
    <w:uiPriority w:val="9"/>
    <w:qFormat/>
    <w:rsid w:val="009F57B2"/>
    <w:pPr>
      <w:keepNext/>
      <w:keepLines/>
      <w:numPr>
        <w:numId w:val="17"/>
      </w:numPr>
      <w:pBdr>
        <w:bottom w:val="single" w:sz="8" w:space="1" w:color="auto"/>
      </w:pBdr>
      <w:spacing w:before="360" w:line="259" w:lineRule="auto"/>
      <w:outlineLvl w:val="0"/>
    </w:pPr>
    <w:rPr>
      <w:rFonts w:ascii="Marianne" w:eastAsia="Calibri" w:hAnsi="Marianne" w:cstheme="majorBidi"/>
      <w:color w:val="000000" w:themeColor="text1"/>
      <w:kern w:val="0"/>
      <w:sz w:val="32"/>
      <w:szCs w:val="32"/>
      <w:lang w:eastAsia="en-US"/>
      <w14:ligatures w14:val="none"/>
      <w14:cntxtAlts w14:val="0"/>
    </w:rPr>
  </w:style>
  <w:style w:type="paragraph" w:styleId="Titre2">
    <w:name w:val="heading 2"/>
    <w:basedOn w:val="Normal"/>
    <w:next w:val="Normal"/>
    <w:link w:val="Titre2Car"/>
    <w:uiPriority w:val="9"/>
    <w:unhideWhenUsed/>
    <w:qFormat/>
    <w:rsid w:val="00F62D40"/>
    <w:pPr>
      <w:keepNext/>
      <w:keepLines/>
      <w:numPr>
        <w:numId w:val="5"/>
      </w:numPr>
      <w:spacing w:before="120" w:line="259" w:lineRule="auto"/>
      <w:ind w:left="584" w:hanging="357"/>
      <w:outlineLvl w:val="1"/>
    </w:pPr>
    <w:rPr>
      <w:rFonts w:ascii="Marianne" w:eastAsiaTheme="majorEastAsia" w:hAnsi="Marianne" w:cstheme="majorBidi"/>
      <w:color w:val="auto"/>
      <w:kern w:val="0"/>
      <w:sz w:val="26"/>
      <w:szCs w:val="26"/>
      <w:lang w:eastAsia="en-US"/>
      <w14:ligatures w14:val="none"/>
      <w14:cntxtAlts w14:val="0"/>
    </w:rPr>
  </w:style>
  <w:style w:type="paragraph" w:styleId="Titre3">
    <w:name w:val="heading 3"/>
    <w:basedOn w:val="Normal"/>
    <w:next w:val="Normal"/>
    <w:link w:val="Titre3Car"/>
    <w:uiPriority w:val="9"/>
    <w:unhideWhenUsed/>
    <w:rsid w:val="00F62D40"/>
    <w:pPr>
      <w:keepNext/>
      <w:keepLines/>
      <w:spacing w:before="40" w:after="0" w:line="286" w:lineRule="auto"/>
      <w:outlineLvl w:val="2"/>
    </w:pPr>
    <w:rPr>
      <w:rFonts w:ascii="Marianne" w:eastAsiaTheme="majorEastAsia" w:hAnsi="Marianne" w:cstheme="majorBidi"/>
      <w:color w:val="auto"/>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9F57B2"/>
    <w:rPr>
      <w:rFonts w:ascii="Marianne" w:eastAsia="Calibri" w:hAnsi="Marianne" w:cstheme="majorBidi"/>
      <w:color w:val="000000" w:themeColor="text1"/>
      <w:sz w:val="32"/>
      <w:szCs w:val="32"/>
    </w:rPr>
  </w:style>
  <w:style w:type="character" w:customStyle="1" w:styleId="Titre2Car">
    <w:name w:val="Titre 2 Car"/>
    <w:basedOn w:val="Policepardfaut"/>
    <w:link w:val="Titre2"/>
    <w:uiPriority w:val="9"/>
    <w:rsid w:val="00F62D40"/>
    <w:rPr>
      <w:rFonts w:ascii="Marianne" w:eastAsiaTheme="majorEastAsia" w:hAnsi="Marianne" w:cstheme="majorBidi"/>
      <w:sz w:val="26"/>
      <w:szCs w:val="26"/>
    </w:rPr>
  </w:style>
  <w:style w:type="paragraph" w:styleId="En-ttedetabledesmatires">
    <w:name w:val="TOC Heading"/>
    <w:basedOn w:val="Titre1"/>
    <w:next w:val="Normal"/>
    <w:autoRedefine/>
    <w:uiPriority w:val="39"/>
    <w:unhideWhenUsed/>
    <w:qFormat/>
    <w:rsid w:val="0011111D"/>
    <w:pPr>
      <w:numPr>
        <w:numId w:val="0"/>
      </w:numPr>
      <w:ind w:left="283"/>
      <w:outlineLvl w:val="9"/>
    </w:pPr>
    <w:rPr>
      <w:rFonts w:cs="Calibri"/>
      <w:lang w:eastAsia="fr-FR"/>
    </w:rPr>
  </w:style>
  <w:style w:type="paragraph" w:styleId="TM1">
    <w:name w:val="toc 1"/>
    <w:basedOn w:val="Normal"/>
    <w:next w:val="Normal"/>
    <w:autoRedefine/>
    <w:uiPriority w:val="39"/>
    <w:unhideWhenUsed/>
    <w:rsid w:val="0010603A"/>
    <w:pPr>
      <w:spacing w:after="100"/>
    </w:pPr>
    <w:rPr>
      <w:rFonts w:ascii="Marianne" w:hAnsi="Marianne"/>
      <w:b/>
    </w:rPr>
  </w:style>
  <w:style w:type="paragraph" w:styleId="TM2">
    <w:name w:val="toc 2"/>
    <w:basedOn w:val="Normal"/>
    <w:next w:val="Normal"/>
    <w:autoRedefine/>
    <w:uiPriority w:val="39"/>
    <w:unhideWhenUsed/>
    <w:rsid w:val="0010603A"/>
    <w:pPr>
      <w:spacing w:after="100" w:line="286" w:lineRule="auto"/>
      <w:ind w:left="198"/>
    </w:pPr>
    <w:rPr>
      <w:rFonts w:ascii="Marianne" w:hAnsi="Marianne"/>
    </w:rPr>
  </w:style>
  <w:style w:type="character" w:styleId="Lienhypertexte">
    <w:name w:val="Hyperlink"/>
    <w:basedOn w:val="Policepardfaut"/>
    <w:uiPriority w:val="99"/>
    <w:unhideWhenUsed/>
    <w:rsid w:val="00081363"/>
    <w:rPr>
      <w:color w:val="0000FF" w:themeColor="hyperlink"/>
      <w:u w:val="single"/>
    </w:rPr>
  </w:style>
  <w:style w:type="table" w:styleId="Grilledutableau">
    <w:name w:val="Table Grid"/>
    <w:basedOn w:val="TableauNormal"/>
    <w:uiPriority w:val="59"/>
    <w:rsid w:val="00A76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A766D8"/>
    <w:pPr>
      <w:ind w:left="720"/>
      <w:contextualSpacing/>
    </w:pPr>
  </w:style>
  <w:style w:type="table" w:styleId="TableauGrille1Clair">
    <w:name w:val="Grid Table 1 Light"/>
    <w:basedOn w:val="TableauNormal"/>
    <w:uiPriority w:val="46"/>
    <w:rsid w:val="005159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nsigne">
    <w:name w:val="Consigne"/>
    <w:basedOn w:val="Normal"/>
    <w:next w:val="Normal"/>
    <w:rsid w:val="00011A9B"/>
    <w:pPr>
      <w:spacing w:after="0" w:line="240" w:lineRule="auto"/>
      <w:ind w:left="284"/>
    </w:pPr>
    <w:rPr>
      <w:rFonts w:ascii="Arial" w:hAnsi="Arial" w:cs="Arial"/>
      <w:i/>
    </w:rPr>
  </w:style>
  <w:style w:type="character" w:customStyle="1" w:styleId="Titre3Car">
    <w:name w:val="Titre 3 Car"/>
    <w:basedOn w:val="Policepardfaut"/>
    <w:link w:val="Titre3"/>
    <w:uiPriority w:val="9"/>
    <w:rsid w:val="00F62D40"/>
    <w:rPr>
      <w:rFonts w:ascii="Marianne" w:eastAsiaTheme="majorEastAsia" w:hAnsi="Marianne" w:cstheme="majorBidi"/>
      <w:kern w:val="28"/>
      <w:sz w:val="24"/>
      <w:szCs w:val="24"/>
      <w:lang w:eastAsia="fr-FR"/>
      <w14:ligatures w14:val="standard"/>
      <w14:cntxtAlts/>
    </w:rPr>
  </w:style>
  <w:style w:type="character" w:styleId="Marquedecommentaire">
    <w:name w:val="annotation reference"/>
    <w:basedOn w:val="Policepardfaut"/>
    <w:uiPriority w:val="99"/>
    <w:semiHidden/>
    <w:unhideWhenUsed/>
    <w:rsid w:val="009175E6"/>
    <w:rPr>
      <w:sz w:val="16"/>
      <w:szCs w:val="16"/>
    </w:rPr>
  </w:style>
  <w:style w:type="paragraph" w:styleId="Commentaire">
    <w:name w:val="annotation text"/>
    <w:basedOn w:val="Normal"/>
    <w:link w:val="CommentaireCar"/>
    <w:uiPriority w:val="99"/>
    <w:unhideWhenUsed/>
    <w:rsid w:val="009175E6"/>
    <w:pPr>
      <w:spacing w:line="240" w:lineRule="auto"/>
    </w:pPr>
  </w:style>
  <w:style w:type="character" w:customStyle="1" w:styleId="CommentaireCar">
    <w:name w:val="Commentaire Car"/>
    <w:basedOn w:val="Policepardfaut"/>
    <w:link w:val="Commentaire"/>
    <w:uiPriority w:val="99"/>
    <w:rsid w:val="009175E6"/>
    <w:rPr>
      <w:rFonts w:ascii="Calibri" w:eastAsia="Times New Roman" w:hAnsi="Calibri" w:cs="Times New Roman"/>
      <w:color w:val="000000"/>
      <w:kern w:val="28"/>
      <w:sz w:val="20"/>
      <w:szCs w:val="20"/>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9175E6"/>
    <w:rPr>
      <w:b/>
      <w:bCs/>
    </w:rPr>
  </w:style>
  <w:style w:type="character" w:customStyle="1" w:styleId="ObjetducommentaireCar">
    <w:name w:val="Objet du commentaire Car"/>
    <w:basedOn w:val="CommentaireCar"/>
    <w:link w:val="Objetducommentaire"/>
    <w:uiPriority w:val="99"/>
    <w:semiHidden/>
    <w:rsid w:val="009175E6"/>
    <w:rPr>
      <w:rFonts w:ascii="Calibri" w:eastAsia="Times New Roman" w:hAnsi="Calibri" w:cs="Times New Roman"/>
      <w:b/>
      <w:bCs/>
      <w:color w:val="000000"/>
      <w:kern w:val="28"/>
      <w:sz w:val="20"/>
      <w:szCs w:val="20"/>
      <w:lang w:eastAsia="fr-FR"/>
      <w14:ligatures w14:val="standard"/>
      <w14:cntxtAlts/>
    </w:rPr>
  </w:style>
  <w:style w:type="paragraph" w:customStyle="1" w:styleId="TITREPRINCIPAL1repage">
    <w:name w:val="TITRE PRINCIPAL (1re page)"/>
    <w:basedOn w:val="Normal"/>
    <w:link w:val="TITREPRINCIPAL1repageCar"/>
    <w:qFormat/>
    <w:rsid w:val="00A95195"/>
    <w:pPr>
      <w:spacing w:after="0"/>
    </w:pPr>
    <w:rPr>
      <w:rFonts w:ascii="Marianne" w:hAnsi="Marianne" w:cs="Arial"/>
      <w:b/>
      <w:bCs/>
      <w:color w:val="auto"/>
      <w:sz w:val="36"/>
      <w:szCs w:val="36"/>
    </w:rPr>
  </w:style>
  <w:style w:type="paragraph" w:customStyle="1" w:styleId="SOUS-TITREPRINCIPAL1repage">
    <w:name w:val="SOUS-TITRE PRINCIPAL (1re page)"/>
    <w:basedOn w:val="Normal"/>
    <w:link w:val="SOUS-TITREPRINCIPAL1repageCar"/>
    <w:qFormat/>
    <w:rsid w:val="00A95195"/>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A95195"/>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A95195"/>
    <w:rPr>
      <w:rFonts w:ascii="Marianne" w:eastAsia="Times New Roman" w:hAnsi="Marianne" w:cs="Arial"/>
      <w:kern w:val="28"/>
      <w:sz w:val="36"/>
      <w:szCs w:val="36"/>
      <w:lang w:eastAsia="fr-FR"/>
      <w14:ligatures w14:val="standard"/>
      <w14:cntxtAlts/>
    </w:rPr>
  </w:style>
  <w:style w:type="paragraph" w:customStyle="1" w:styleId="Pucenoir">
    <w:name w:val="Puce noir"/>
    <w:basedOn w:val="Paragraphedeliste"/>
    <w:link w:val="PucenoirCar"/>
    <w:qFormat/>
    <w:rsid w:val="00A95195"/>
    <w:pPr>
      <w:numPr>
        <w:numId w:val="6"/>
      </w:numPr>
      <w:spacing w:after="160" w:line="259" w:lineRule="auto"/>
    </w:pPr>
    <w:rPr>
      <w:rFonts w:ascii="Marianne Light" w:eastAsiaTheme="minorHAnsi" w:hAnsi="Marianne Light" w:cstheme="minorBidi"/>
      <w:color w:val="auto"/>
      <w:kern w:val="0"/>
      <w:sz w:val="18"/>
      <w:szCs w:val="18"/>
      <w14:ligatures w14:val="none"/>
      <w14:cntxtAlts w14:val="0"/>
    </w:rPr>
  </w:style>
  <w:style w:type="character" w:customStyle="1" w:styleId="PucenoirCar">
    <w:name w:val="Puce noir Car"/>
    <w:basedOn w:val="Policepardfaut"/>
    <w:link w:val="Pucenoir"/>
    <w:rsid w:val="00A95195"/>
    <w:rPr>
      <w:rFonts w:ascii="Marianne Light" w:hAnsi="Marianne Light"/>
      <w:sz w:val="18"/>
      <w:szCs w:val="18"/>
      <w:lang w:eastAsia="fr-FR"/>
    </w:rPr>
  </w:style>
  <w:style w:type="paragraph" w:customStyle="1" w:styleId="TexteCourant">
    <w:name w:val="Texte Courant"/>
    <w:basedOn w:val="Normal"/>
    <w:link w:val="TexteCourantCar"/>
    <w:qFormat/>
    <w:rsid w:val="00A95195"/>
    <w:pPr>
      <w:jc w:val="both"/>
    </w:pPr>
    <w:rPr>
      <w:rFonts w:ascii="Marianne Light" w:hAnsi="Marianne Light" w:cs="Arial"/>
      <w:sz w:val="18"/>
    </w:rPr>
  </w:style>
  <w:style w:type="character" w:customStyle="1" w:styleId="TexteCourantCar">
    <w:name w:val="Texte Courant Car"/>
    <w:basedOn w:val="Policepardfaut"/>
    <w:link w:val="TexteCourant"/>
    <w:rsid w:val="00A95195"/>
    <w:rPr>
      <w:rFonts w:ascii="Marianne Light" w:eastAsia="Times New Roman" w:hAnsi="Marianne Light" w:cs="Arial"/>
      <w:color w:val="000000"/>
      <w:kern w:val="28"/>
      <w:sz w:val="18"/>
      <w:szCs w:val="20"/>
      <w:lang w:eastAsia="fr-FR"/>
      <w14:ligatures w14:val="standard"/>
      <w14:cntxtAlts/>
    </w:rPr>
  </w:style>
  <w:style w:type="paragraph" w:customStyle="1" w:styleId="Pucerond">
    <w:name w:val="Puce rond"/>
    <w:basedOn w:val="Paragraphedeliste"/>
    <w:link w:val="PucerondCar"/>
    <w:qFormat/>
    <w:rsid w:val="00A95195"/>
    <w:pPr>
      <w:numPr>
        <w:ilvl w:val="1"/>
        <w:numId w:val="7"/>
      </w:numPr>
      <w:spacing w:after="60" w:line="259" w:lineRule="auto"/>
      <w:ind w:left="1434" w:hanging="357"/>
    </w:pPr>
    <w:rPr>
      <w:rFonts w:ascii="Marianne Light" w:eastAsiaTheme="minorHAnsi" w:hAnsi="Marianne Light" w:cstheme="minorBidi"/>
      <w:color w:val="auto"/>
      <w:kern w:val="0"/>
      <w:sz w:val="18"/>
      <w:szCs w:val="18"/>
      <w14:ligatures w14:val="none"/>
      <w14:cntxtAlts w14:val="0"/>
    </w:rPr>
  </w:style>
  <w:style w:type="character" w:customStyle="1" w:styleId="PucerondCar">
    <w:name w:val="Puce rond Car"/>
    <w:basedOn w:val="Policepardfaut"/>
    <w:link w:val="Pucerond"/>
    <w:rsid w:val="00A95195"/>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A95195"/>
    <w:pPr>
      <w:spacing w:line="286" w:lineRule="auto"/>
      <w:contextualSpacing/>
    </w:pPr>
    <w:rPr>
      <w:rFonts w:ascii="Marianne Light" w:eastAsia="Calibri" w:hAnsi="Marianne Light" w:cs="Arial"/>
      <w:sz w:val="18"/>
      <w:lang w:eastAsia="en-US"/>
    </w:rPr>
  </w:style>
  <w:style w:type="paragraph" w:customStyle="1" w:styleId="Texteencadr">
    <w:name w:val="Texte encadré"/>
    <w:basedOn w:val="Normal"/>
    <w:link w:val="TexteencadrCar"/>
    <w:qFormat/>
    <w:rsid w:val="00A95195"/>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A95195"/>
    <w:rPr>
      <w:rFonts w:ascii="Marianne Light" w:eastAsia="Calibri" w:hAnsi="Marianne Light" w:cs="Arial"/>
      <w:color w:val="000000"/>
      <w:kern w:val="28"/>
      <w:sz w:val="18"/>
      <w:szCs w:val="20"/>
      <w14:ligatures w14:val="standard"/>
      <w14:cntxtAlts/>
    </w:rPr>
  </w:style>
  <w:style w:type="character" w:customStyle="1" w:styleId="TexteencadrCar">
    <w:name w:val="Texte encadré Car"/>
    <w:basedOn w:val="Policepardfaut"/>
    <w:link w:val="Texteencadr"/>
    <w:rsid w:val="00A95195"/>
    <w:rPr>
      <w:rFonts w:ascii="Marianne Light" w:eastAsia="Times New Roman" w:hAnsi="Marianne Light" w:cs="Arial"/>
      <w:i/>
      <w:color w:val="000000"/>
      <w:kern w:val="28"/>
      <w:sz w:val="18"/>
      <w:szCs w:val="20"/>
      <w:lang w:eastAsia="fr-FR"/>
      <w14:ligatures w14:val="standard"/>
      <w14:cntxtAlts/>
    </w:rPr>
  </w:style>
  <w:style w:type="paragraph" w:customStyle="1" w:styleId="TexteExerguesPUCE">
    <w:name w:val="Texte Exergues + PUCE"/>
    <w:basedOn w:val="Texteexerguesurligngris"/>
    <w:link w:val="TexteExerguesPUCECar"/>
    <w:qFormat/>
    <w:rsid w:val="00A95195"/>
    <w:pPr>
      <w:numPr>
        <w:numId w:val="8"/>
      </w:numPr>
    </w:pPr>
  </w:style>
  <w:style w:type="paragraph" w:styleId="TM3">
    <w:name w:val="toc 3"/>
    <w:basedOn w:val="Normal"/>
    <w:next w:val="Normal"/>
    <w:autoRedefine/>
    <w:uiPriority w:val="39"/>
    <w:unhideWhenUsed/>
    <w:rsid w:val="0010603A"/>
    <w:pPr>
      <w:spacing w:after="100" w:line="259" w:lineRule="auto"/>
      <w:ind w:left="442"/>
    </w:pPr>
    <w:rPr>
      <w:rFonts w:ascii="Marianne Light" w:eastAsiaTheme="minorEastAsia" w:hAnsi="Marianne Light"/>
      <w:color w:val="auto"/>
      <w:kern w:val="0"/>
      <w:szCs w:val="22"/>
      <w14:ligatures w14:val="none"/>
      <w14:cntxtAlts w14:val="0"/>
    </w:rPr>
  </w:style>
  <w:style w:type="character" w:customStyle="1" w:styleId="TexteExerguesPUCECar">
    <w:name w:val="Texte Exergues + PUCE Car"/>
    <w:basedOn w:val="TexteexerguesurligngrisCar"/>
    <w:link w:val="TexteExerguesPUCE"/>
    <w:rsid w:val="00A95195"/>
    <w:rPr>
      <w:rFonts w:ascii="Marianne Light" w:eastAsia="Calibri" w:hAnsi="Marianne Light" w:cs="Arial"/>
      <w:color w:val="000000"/>
      <w:kern w:val="28"/>
      <w:sz w:val="18"/>
      <w:szCs w:val="20"/>
      <w14:ligatures w14:val="standard"/>
      <w14:cntxtAlts/>
    </w:rPr>
  </w:style>
  <w:style w:type="paragraph" w:customStyle="1" w:styleId="TexteCourantNOIR">
    <w:name w:val="Texte Courant NOIR"/>
    <w:basedOn w:val="Normal"/>
    <w:link w:val="TexteCourantNOIRCar"/>
    <w:qFormat/>
    <w:rsid w:val="00FF306E"/>
    <w:pPr>
      <w:spacing w:before="120" w:line="264" w:lineRule="auto"/>
      <w:contextualSpacing/>
      <w:jc w:val="both"/>
    </w:pPr>
    <w:rPr>
      <w:rFonts w:asciiTheme="minorHAnsi" w:eastAsiaTheme="minorHAnsi" w:hAnsiTheme="minorHAnsi" w:cstheme="minorBidi"/>
      <w:color w:val="1D1D1B"/>
      <w:kern w:val="0"/>
      <w:sz w:val="18"/>
      <w:szCs w:val="18"/>
      <w:lang w:eastAsia="en-US"/>
      <w14:ligatures w14:val="none"/>
      <w14:cntxtAlts w14:val="0"/>
    </w:rPr>
  </w:style>
  <w:style w:type="character" w:customStyle="1" w:styleId="TexteCourantNOIRCar">
    <w:name w:val="Texte Courant NOIR Car"/>
    <w:basedOn w:val="Policepardfaut"/>
    <w:link w:val="TexteCourantNOIR"/>
    <w:rsid w:val="00FF306E"/>
    <w:rPr>
      <w:color w:val="1D1D1B"/>
      <w:sz w:val="18"/>
      <w:szCs w:val="18"/>
    </w:rPr>
  </w:style>
  <w:style w:type="character" w:styleId="Lienhypertextesuivivisit">
    <w:name w:val="FollowedHyperlink"/>
    <w:basedOn w:val="Policepardfaut"/>
    <w:uiPriority w:val="99"/>
    <w:semiHidden/>
    <w:unhideWhenUsed/>
    <w:rsid w:val="00762F58"/>
    <w:rPr>
      <w:color w:val="800080" w:themeColor="followedHyperlink"/>
      <w:u w:val="single"/>
    </w:rPr>
  </w:style>
  <w:style w:type="character" w:styleId="Appelnotedebasdep">
    <w:name w:val="footnote reference"/>
    <w:aliases w:val="SUPERS"/>
    <w:basedOn w:val="Policepardfaut"/>
    <w:uiPriority w:val="99"/>
    <w:unhideWhenUsed/>
    <w:rsid w:val="004815DF"/>
    <w:rPr>
      <w:vertAlign w:val="superscript"/>
    </w:rPr>
  </w:style>
  <w:style w:type="paragraph" w:customStyle="1" w:styleId="Sansinterligne1">
    <w:name w:val="Sans interligne1"/>
    <w:aliases w:val="tableau"/>
    <w:link w:val="SansinterligneCar"/>
    <w:uiPriority w:val="1"/>
    <w:qFormat/>
    <w:rsid w:val="004815DF"/>
    <w:pPr>
      <w:spacing w:after="0" w:line="240" w:lineRule="auto"/>
    </w:pPr>
    <w:rPr>
      <w:rFonts w:ascii="Arial" w:eastAsia="Times New Roman" w:hAnsi="Arial" w:cs="Times New Roman"/>
      <w:color w:val="000000"/>
      <w:sz w:val="20"/>
      <w:szCs w:val="20"/>
      <w:lang w:eastAsia="fr-FR"/>
    </w:rPr>
  </w:style>
  <w:style w:type="character" w:customStyle="1" w:styleId="SansinterligneCar">
    <w:name w:val="Sans interligne Car"/>
    <w:aliases w:val="tableau Car"/>
    <w:link w:val="Sansinterligne1"/>
    <w:uiPriority w:val="1"/>
    <w:rsid w:val="004815DF"/>
    <w:rPr>
      <w:rFonts w:ascii="Arial" w:eastAsia="Times New Roman" w:hAnsi="Arial" w:cs="Times New Roman"/>
      <w:color w:val="000000"/>
      <w:sz w:val="20"/>
      <w:szCs w:val="20"/>
      <w:lang w:eastAsia="fr-FR"/>
    </w:rPr>
  </w:style>
  <w:style w:type="paragraph" w:customStyle="1" w:styleId="notedebasdepage">
    <w:name w:val="note de bas de page"/>
    <w:basedOn w:val="Notedebasdepage0"/>
    <w:link w:val="notedebasdepageCar"/>
    <w:qFormat/>
    <w:rsid w:val="004815DF"/>
    <w:pPr>
      <w:spacing w:after="100"/>
      <w:ind w:left="142" w:hanging="142"/>
    </w:pPr>
    <w:rPr>
      <w:rFonts w:ascii="Arial" w:hAnsi="Arial" w:cs="Arial"/>
      <w:color w:val="auto"/>
      <w:sz w:val="16"/>
      <w:szCs w:val="16"/>
      <w14:ligatures w14:val="none"/>
      <w14:cntxtAlts w14:val="0"/>
    </w:rPr>
  </w:style>
  <w:style w:type="character" w:customStyle="1" w:styleId="notedebasdepageCar">
    <w:name w:val="note de bas de page Car"/>
    <w:basedOn w:val="Policepardfaut"/>
    <w:link w:val="notedebasdepage"/>
    <w:rsid w:val="004815DF"/>
    <w:rPr>
      <w:rFonts w:ascii="Arial" w:eastAsia="Times New Roman" w:hAnsi="Arial" w:cs="Arial"/>
      <w:kern w:val="28"/>
      <w:sz w:val="16"/>
      <w:szCs w:val="16"/>
      <w:lang w:eastAsia="fr-FR"/>
    </w:rPr>
  </w:style>
  <w:style w:type="paragraph" w:styleId="Notedebasdepage0">
    <w:name w:val="footnote text"/>
    <w:basedOn w:val="Normal"/>
    <w:link w:val="NotedebasdepageCar0"/>
    <w:uiPriority w:val="99"/>
    <w:semiHidden/>
    <w:unhideWhenUsed/>
    <w:rsid w:val="004815DF"/>
    <w:pPr>
      <w:spacing w:after="0" w:line="240" w:lineRule="auto"/>
    </w:pPr>
  </w:style>
  <w:style w:type="character" w:customStyle="1" w:styleId="NotedebasdepageCar0">
    <w:name w:val="Note de bas de page Car"/>
    <w:basedOn w:val="Policepardfaut"/>
    <w:link w:val="Notedebasdepage0"/>
    <w:uiPriority w:val="99"/>
    <w:semiHidden/>
    <w:rsid w:val="004815DF"/>
    <w:rPr>
      <w:rFonts w:ascii="Calibri" w:eastAsia="Times New Roman" w:hAnsi="Calibri" w:cs="Times New Roman"/>
      <w:color w:val="000000"/>
      <w:kern w:val="28"/>
      <w:sz w:val="20"/>
      <w:szCs w:val="20"/>
      <w:lang w:eastAsia="fr-FR"/>
      <w14:ligatures w14:val="standard"/>
      <w14:cntxtAlts/>
    </w:rPr>
  </w:style>
  <w:style w:type="paragraph" w:styleId="Rvision">
    <w:name w:val="Revision"/>
    <w:hidden/>
    <w:uiPriority w:val="99"/>
    <w:semiHidden/>
    <w:rsid w:val="00473125"/>
    <w:pPr>
      <w:spacing w:after="0" w:line="240" w:lineRule="auto"/>
    </w:pPr>
    <w:rPr>
      <w:rFonts w:ascii="Calibri" w:eastAsia="Times New Roman" w:hAnsi="Calibri" w:cs="Times New Roman"/>
      <w:color w:val="000000"/>
      <w:kern w:val="28"/>
      <w:sz w:val="20"/>
      <w:szCs w:val="20"/>
      <w:lang w:eastAsia="fr-FR"/>
      <w14:ligatures w14:val="standard"/>
      <w14:cntxtAlts/>
    </w:rPr>
  </w:style>
  <w:style w:type="paragraph" w:customStyle="1" w:styleId="pf0">
    <w:name w:val="pf0"/>
    <w:basedOn w:val="Normal"/>
    <w:rsid w:val="005D47E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customStyle="1" w:styleId="cf01">
    <w:name w:val="cf01"/>
    <w:basedOn w:val="Policepardfaut"/>
    <w:rsid w:val="005D47E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995370">
      <w:bodyDiv w:val="1"/>
      <w:marLeft w:val="0"/>
      <w:marRight w:val="0"/>
      <w:marTop w:val="0"/>
      <w:marBottom w:val="0"/>
      <w:divBdr>
        <w:top w:val="none" w:sz="0" w:space="0" w:color="auto"/>
        <w:left w:val="none" w:sz="0" w:space="0" w:color="auto"/>
        <w:bottom w:val="none" w:sz="0" w:space="0" w:color="auto"/>
        <w:right w:val="none" w:sz="0" w:space="0" w:color="auto"/>
      </w:divBdr>
    </w:div>
    <w:div w:id="791633390">
      <w:bodyDiv w:val="1"/>
      <w:marLeft w:val="0"/>
      <w:marRight w:val="0"/>
      <w:marTop w:val="0"/>
      <w:marBottom w:val="0"/>
      <w:divBdr>
        <w:top w:val="none" w:sz="0" w:space="0" w:color="auto"/>
        <w:left w:val="none" w:sz="0" w:space="0" w:color="auto"/>
        <w:bottom w:val="none" w:sz="0" w:space="0" w:color="auto"/>
        <w:right w:val="none" w:sz="0" w:space="0" w:color="auto"/>
      </w:divBdr>
    </w:div>
    <w:div w:id="805053055">
      <w:bodyDiv w:val="1"/>
      <w:marLeft w:val="0"/>
      <w:marRight w:val="0"/>
      <w:marTop w:val="0"/>
      <w:marBottom w:val="0"/>
      <w:divBdr>
        <w:top w:val="none" w:sz="0" w:space="0" w:color="auto"/>
        <w:left w:val="none" w:sz="0" w:space="0" w:color="auto"/>
        <w:bottom w:val="none" w:sz="0" w:space="0" w:color="auto"/>
        <w:right w:val="none" w:sz="0" w:space="0" w:color="auto"/>
      </w:divBdr>
    </w:div>
    <w:div w:id="192934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de5722b-06c1-4c7b-a1b2-cab8b95c6a9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93FFDD7FEF874A9440D6C8E4DD8CC9" ma:contentTypeVersion="10" ma:contentTypeDescription="Crée un document." ma:contentTypeScope="" ma:versionID="9f10816bd8fe0f8282776f609d1cf7d1">
  <xsd:schema xmlns:xsd="http://www.w3.org/2001/XMLSchema" xmlns:xs="http://www.w3.org/2001/XMLSchema" xmlns:p="http://schemas.microsoft.com/office/2006/metadata/properties" xmlns:ns2="3ae347d8-697b-4911-bb64-349ed0926aba" xmlns:ns3="cde5722b-06c1-4c7b-a1b2-cab8b95c6a99" targetNamespace="http://schemas.microsoft.com/office/2006/metadata/properties" ma:root="true" ma:fieldsID="a2887592a70bc9459c87c40ea646d2b2" ns2:_="" ns3:_="">
    <xsd:import namespace="3ae347d8-697b-4911-bb64-349ed0926aba"/>
    <xsd:import namespace="cde5722b-06c1-4c7b-a1b2-cab8b95c6a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347d8-697b-4911-bb64-349ed0926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5722b-06c1-4c7b-a1b2-cab8b95c6a99"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8C5F2-84D3-4AA8-8FA2-8CFCB7A81086}">
  <ds:schemaRefs>
    <ds:schemaRef ds:uri="http://schemas.microsoft.com/office/2006/metadata/properties"/>
    <ds:schemaRef ds:uri="http://schemas.microsoft.com/office/infopath/2007/PartnerControls"/>
    <ds:schemaRef ds:uri="cde5722b-06c1-4c7b-a1b2-cab8b95c6a99"/>
  </ds:schemaRefs>
</ds:datastoreItem>
</file>

<file path=customXml/itemProps2.xml><?xml version="1.0" encoding="utf-8"?>
<ds:datastoreItem xmlns:ds="http://schemas.openxmlformats.org/officeDocument/2006/customXml" ds:itemID="{04FD387A-3743-437A-BEF2-9CE76CDECE12}">
  <ds:schemaRefs>
    <ds:schemaRef ds:uri="http://schemas.microsoft.com/sharepoint/v3/contenttype/forms"/>
  </ds:schemaRefs>
</ds:datastoreItem>
</file>

<file path=customXml/itemProps3.xml><?xml version="1.0" encoding="utf-8"?>
<ds:datastoreItem xmlns:ds="http://schemas.openxmlformats.org/officeDocument/2006/customXml" ds:itemID="{9312B1B8-707D-4449-ABC0-00B5FE58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347d8-697b-4911-bb64-349ed0926aba"/>
    <ds:schemaRef ds:uri="cde5722b-06c1-4c7b-a1b2-cab8b95c6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D50D1-3ADD-4A60-947A-C66B43236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1255</Words>
  <Characters>6906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Titre du document | 2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subject/>
  <dc:creator>audrey</dc:creator>
  <cp:keywords/>
  <cp:lastModifiedBy>Anne-Laure LAVAL</cp:lastModifiedBy>
  <cp:revision>4</cp:revision>
  <cp:lastPrinted>2024-04-24T11:21:00Z</cp:lastPrinted>
  <dcterms:created xsi:type="dcterms:W3CDTF">2025-09-17T11:35:00Z</dcterms:created>
  <dcterms:modified xsi:type="dcterms:W3CDTF">2025-09-17T14:57:00Z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0x0101006E93FFDD7FEF874A9440D6C8E4DD8CC9</vt:lpwstr>
  </property>
</Properties>
</file>