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7E4CE" w14:textId="346324AF" w:rsidR="00C65781" w:rsidRPr="00C65781" w:rsidRDefault="00EE2101" w:rsidP="00471961">
      <w:pPr>
        <w:spacing w:before="100" w:beforeAutospacing="1" w:after="360" w:line="276" w:lineRule="auto"/>
        <w:rPr>
          <w:rFonts w:ascii="Marianne" w:hAnsi="Marianne" w:cs="Arial"/>
          <w:i/>
          <w:sz w:val="40"/>
          <w:szCs w:val="44"/>
          <w:lang w:eastAsia="fr-FR"/>
        </w:rPr>
      </w:pPr>
      <w:r>
        <w:rPr>
          <w:noProof/>
          <w:lang w:eastAsia="fr-FR"/>
        </w:rPr>
        <w:drawing>
          <wp:inline distT="0" distB="0" distL="0" distR="0" wp14:anchorId="4152F279" wp14:editId="29DDA533">
            <wp:extent cx="1461652" cy="1047518"/>
            <wp:effectExtent l="0" t="0" r="5715" b="635"/>
            <wp:docPr id="5" name="Image 5"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2571" cy="1091177"/>
                    </a:xfrm>
                    <a:prstGeom prst="rect">
                      <a:avLst/>
                    </a:prstGeom>
                    <a:noFill/>
                    <a:ln>
                      <a:noFill/>
                    </a:ln>
                  </pic:spPr>
                </pic:pic>
              </a:graphicData>
            </a:graphic>
          </wp:inline>
        </w:drawing>
      </w:r>
      <w:r w:rsidR="00C65781" w:rsidRPr="00C65781">
        <w:rPr>
          <w:rFonts w:ascii="Marianne" w:hAnsi="Marianne"/>
          <w:i/>
          <w:noProof/>
          <w:lang w:eastAsia="fr-FR"/>
        </w:rPr>
        <w:drawing>
          <wp:anchor distT="0" distB="0" distL="114935" distR="114935" simplePos="0" relativeHeight="251660288" behindDoc="1" locked="0" layoutInCell="1" allowOverlap="1" wp14:anchorId="5BBF11C8" wp14:editId="4C1A032B">
            <wp:simplePos x="0" y="0"/>
            <wp:positionH relativeFrom="margin">
              <wp:align>right</wp:align>
            </wp:positionH>
            <wp:positionV relativeFrom="margin">
              <wp:posOffset>8255</wp:posOffset>
            </wp:positionV>
            <wp:extent cx="1261110" cy="600075"/>
            <wp:effectExtent l="0" t="0" r="0" b="9525"/>
            <wp:wrapTight wrapText="bothSides">
              <wp:wrapPolygon edited="0">
                <wp:start x="0" y="0"/>
                <wp:lineTo x="0" y="21257"/>
                <wp:lineTo x="21208" y="21257"/>
                <wp:lineTo x="21208"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bl>
      <w:tblPr>
        <w:tblW w:w="7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C65781" w:rsidRPr="00C65781" w14:paraId="15C786C0" w14:textId="77777777" w:rsidTr="008D4857">
        <w:trPr>
          <w:trHeight w:val="903"/>
          <w:jc w:val="center"/>
        </w:trPr>
        <w:tc>
          <w:tcPr>
            <w:tcW w:w="7366" w:type="dxa"/>
            <w:shd w:val="clear" w:color="auto" w:fill="auto"/>
            <w:vAlign w:val="center"/>
          </w:tcPr>
          <w:p w14:paraId="5DA1730C" w14:textId="77777777" w:rsidR="00C65781" w:rsidRPr="00C65781" w:rsidRDefault="00C65781" w:rsidP="0097078B">
            <w:pPr>
              <w:snapToGrid w:val="0"/>
              <w:spacing w:after="0" w:line="276" w:lineRule="auto"/>
              <w:jc w:val="center"/>
              <w:rPr>
                <w:rFonts w:ascii="Marianne" w:hAnsi="Marianne" w:cs="Arial"/>
                <w:b/>
                <w:color w:val="0082BB"/>
                <w:sz w:val="32"/>
                <w:szCs w:val="32"/>
              </w:rPr>
            </w:pPr>
            <w:r w:rsidRPr="00C65781">
              <w:rPr>
                <w:rFonts w:ascii="Marianne" w:hAnsi="Marianne" w:cs="Arial"/>
                <w:b/>
                <w:sz w:val="48"/>
                <w:szCs w:val="44"/>
              </w:rPr>
              <w:t>APPEL À PROJETS COLLECTIFS D’AGRICULTEURS 2026</w:t>
            </w:r>
          </w:p>
        </w:tc>
      </w:tr>
    </w:tbl>
    <w:p w14:paraId="2289431A" w14:textId="77777777" w:rsidR="00C65781" w:rsidRPr="00C65781" w:rsidRDefault="00C65781" w:rsidP="0097078B">
      <w:pPr>
        <w:spacing w:after="0" w:line="276" w:lineRule="auto"/>
        <w:rPr>
          <w:rFonts w:ascii="Marianne" w:hAnsi="Marianne" w:cs="Arial"/>
          <w:b/>
          <w:smallCaps/>
          <w:color w:val="0082BB"/>
          <w:sz w:val="44"/>
          <w:szCs w:val="40"/>
          <w:lang w:bidi="he-IL"/>
        </w:rPr>
      </w:pPr>
    </w:p>
    <w:p w14:paraId="06DFFDA3" w14:textId="70786E1F" w:rsidR="00C65781" w:rsidRPr="007263EC" w:rsidRDefault="00C65781" w:rsidP="0097078B">
      <w:pPr>
        <w:pStyle w:val="Titre"/>
        <w:jc w:val="center"/>
        <w:rPr>
          <w:rFonts w:ascii="Marianne" w:hAnsi="Marianne"/>
          <w:b/>
          <w:color w:val="2E74B5" w:themeColor="accent1" w:themeShade="BF"/>
          <w:sz w:val="20"/>
          <w:lang w:bidi="he-IL"/>
        </w:rPr>
      </w:pPr>
      <w:r w:rsidRPr="007263EC">
        <w:rPr>
          <w:rFonts w:ascii="Marianne" w:hAnsi="Marianne"/>
          <w:b/>
          <w:color w:val="2E74B5" w:themeColor="accent1" w:themeShade="BF"/>
          <w:sz w:val="44"/>
          <w:lang w:bidi="he-IL"/>
        </w:rPr>
        <w:t xml:space="preserve">Accompagner les collectifs d’agriculteurs engagés dans la transition </w:t>
      </w:r>
      <w:r w:rsidR="001D202D">
        <w:rPr>
          <w:rFonts w:ascii="Marianne" w:hAnsi="Marianne"/>
          <w:b/>
          <w:color w:val="2E74B5" w:themeColor="accent1" w:themeShade="BF"/>
          <w:sz w:val="44"/>
          <w:lang w:bidi="he-IL"/>
        </w:rPr>
        <w:t>agroécologique</w:t>
      </w:r>
      <w:r w:rsidRPr="007263EC">
        <w:rPr>
          <w:rFonts w:ascii="Marianne" w:hAnsi="Marianne"/>
          <w:b/>
          <w:color w:val="2E74B5" w:themeColor="accent1" w:themeShade="BF"/>
          <w:sz w:val="44"/>
          <w:lang w:bidi="he-IL"/>
        </w:rPr>
        <w:t xml:space="preserve"> et la réduction d’utilisation des produits phytosanitaires en Île-de-France</w:t>
      </w:r>
    </w:p>
    <w:p w14:paraId="5A120ABD" w14:textId="77777777" w:rsidR="00C65781" w:rsidRPr="00C65781" w:rsidRDefault="00C65781" w:rsidP="0097078B">
      <w:pPr>
        <w:spacing w:after="0"/>
        <w:jc w:val="center"/>
        <w:rPr>
          <w:rFonts w:ascii="Marianne" w:hAnsi="Marianne" w:cs="Arial"/>
          <w:b/>
          <w:smallCaps/>
          <w:color w:val="0082BB"/>
          <w:sz w:val="52"/>
          <w:szCs w:val="40"/>
          <w:lang w:bidi="he-IL"/>
        </w:rPr>
      </w:pPr>
    </w:p>
    <w:p w14:paraId="0132DB2B" w14:textId="77777777" w:rsidR="00C65781" w:rsidRPr="00C65781" w:rsidRDefault="00C65781" w:rsidP="0097078B">
      <w:pPr>
        <w:jc w:val="center"/>
        <w:rPr>
          <w:rFonts w:ascii="Marianne" w:hAnsi="Marianne"/>
          <w:b/>
          <w:sz w:val="44"/>
          <w:lang w:bidi="he-IL"/>
        </w:rPr>
      </w:pPr>
      <w:r w:rsidRPr="00C65781">
        <w:rPr>
          <w:rFonts w:ascii="Marianne" w:hAnsi="Marianne"/>
          <w:b/>
          <w:sz w:val="44"/>
          <w:lang w:bidi="he-IL"/>
        </w:rPr>
        <w:t>CAHIER DES CHARGES</w:t>
      </w:r>
    </w:p>
    <w:p w14:paraId="170EA052" w14:textId="77777777" w:rsidR="00C65781" w:rsidRPr="00C65781" w:rsidRDefault="00C65781" w:rsidP="0097078B">
      <w:pPr>
        <w:jc w:val="center"/>
        <w:rPr>
          <w:rFonts w:ascii="Marianne" w:hAnsi="Marianne"/>
          <w:sz w:val="36"/>
          <w:lang w:bidi="he-IL"/>
        </w:rPr>
      </w:pPr>
      <w:r w:rsidRPr="007263EC">
        <w:rPr>
          <w:rFonts w:ascii="Marianne" w:hAnsi="Marianne"/>
          <w:color w:val="FF0000"/>
          <w:sz w:val="36"/>
          <w:lang w:bidi="he-IL"/>
        </w:rPr>
        <w:t xml:space="preserve">VOLET EMERGENCE </w:t>
      </w:r>
      <w:r w:rsidRPr="00C65781">
        <w:rPr>
          <w:rFonts w:ascii="Marianne" w:hAnsi="Marianne"/>
          <w:sz w:val="36"/>
          <w:lang w:bidi="he-IL"/>
        </w:rPr>
        <w:t>DE COLLECTIFS GIEE OU DE GROUPES ECOPHYTO 30 000</w:t>
      </w:r>
    </w:p>
    <w:p w14:paraId="272916E6" w14:textId="77777777" w:rsidR="00C65781" w:rsidRPr="00C65781" w:rsidRDefault="00C65781" w:rsidP="0097078B">
      <w:pPr>
        <w:tabs>
          <w:tab w:val="left" w:pos="3270"/>
        </w:tabs>
        <w:spacing w:after="0" w:line="276" w:lineRule="auto"/>
        <w:rPr>
          <w:rFonts w:ascii="Marianne" w:hAnsi="Marianne" w:cs="Arial Rounded MT Bold"/>
          <w:b/>
          <w:i/>
          <w:iCs/>
          <w:smallCaps/>
          <w:color w:val="009900"/>
          <w:sz w:val="28"/>
          <w:szCs w:val="36"/>
          <w:lang w:bidi="he-IL"/>
        </w:rPr>
      </w:pPr>
    </w:p>
    <w:tbl>
      <w:tblPr>
        <w:tblpPr w:leftFromText="141" w:rightFromText="141" w:vertAnchor="text" w:horzAnchor="margin" w:tblpXSpec="center" w:tblpY="49"/>
        <w:tblW w:w="9072" w:type="dxa"/>
        <w:jc w:val="center"/>
        <w:shd w:val="clear" w:color="auto" w:fill="FFFFD9"/>
        <w:tblLayout w:type="fixed"/>
        <w:tblLook w:val="0000" w:firstRow="0" w:lastRow="0" w:firstColumn="0" w:lastColumn="0" w:noHBand="0" w:noVBand="0"/>
      </w:tblPr>
      <w:tblGrid>
        <w:gridCol w:w="9072"/>
      </w:tblGrid>
      <w:tr w:rsidR="00C65781" w:rsidRPr="00C65781" w14:paraId="4927876B" w14:textId="77777777" w:rsidTr="008D4857">
        <w:trPr>
          <w:trHeight w:val="3119"/>
          <w:jc w:val="center"/>
        </w:trPr>
        <w:tc>
          <w:tcPr>
            <w:tcW w:w="9072" w:type="dxa"/>
            <w:tcBorders>
              <w:top w:val="single" w:sz="4" w:space="0" w:color="auto"/>
              <w:left w:val="single" w:sz="4" w:space="0" w:color="auto"/>
              <w:bottom w:val="single" w:sz="4" w:space="0" w:color="auto"/>
              <w:right w:val="single" w:sz="4" w:space="0" w:color="auto"/>
            </w:tcBorders>
            <w:shd w:val="clear" w:color="auto" w:fill="E5EDFF"/>
          </w:tcPr>
          <w:p w14:paraId="6E6041DE" w14:textId="57259ACA" w:rsidR="00C65781" w:rsidRPr="00C65781" w:rsidRDefault="00C65781" w:rsidP="008D4857">
            <w:pPr>
              <w:spacing w:before="120" w:after="0" w:line="276" w:lineRule="auto"/>
              <w:jc w:val="center"/>
              <w:rPr>
                <w:rFonts w:ascii="Marianne" w:hAnsi="Marianne" w:cs="Arial"/>
                <w:i/>
                <w:color w:val="0082BB"/>
                <w:sz w:val="20"/>
                <w:szCs w:val="32"/>
              </w:rPr>
            </w:pPr>
            <w:r w:rsidRPr="00C65781">
              <w:rPr>
                <w:rFonts w:ascii="Marianne" w:hAnsi="Marianne" w:cs="Arial"/>
                <w:b/>
                <w:sz w:val="32"/>
                <w:szCs w:val="32"/>
              </w:rPr>
              <w:t xml:space="preserve">Date limite de candidature : </w:t>
            </w:r>
            <w:r w:rsidR="00903573">
              <w:rPr>
                <w:rFonts w:ascii="Marianne" w:hAnsi="Marianne" w:cs="Arial"/>
                <w:b/>
                <w:color w:val="FF0000"/>
                <w:sz w:val="32"/>
                <w:szCs w:val="32"/>
              </w:rPr>
              <w:t>24</w:t>
            </w:r>
            <w:r w:rsidRPr="007263EC">
              <w:rPr>
                <w:rFonts w:ascii="Marianne" w:hAnsi="Marianne" w:cs="Arial"/>
                <w:b/>
                <w:color w:val="FF0000"/>
                <w:sz w:val="32"/>
                <w:szCs w:val="32"/>
              </w:rPr>
              <w:t>/07/2026</w:t>
            </w:r>
          </w:p>
          <w:p w14:paraId="7DCBCEB4" w14:textId="77777777" w:rsidR="00C65781" w:rsidRPr="00C65781" w:rsidRDefault="00C65781" w:rsidP="008D4857">
            <w:pPr>
              <w:spacing w:after="0" w:line="276" w:lineRule="auto"/>
              <w:ind w:left="709"/>
              <w:jc w:val="left"/>
              <w:rPr>
                <w:rFonts w:ascii="Marianne" w:hAnsi="Marianne" w:cs="Arial"/>
                <w:i/>
                <w:color w:val="0082BB"/>
                <w:sz w:val="20"/>
                <w:szCs w:val="32"/>
              </w:rPr>
            </w:pPr>
          </w:p>
          <w:p w14:paraId="0EC5CAF3" w14:textId="77777777" w:rsidR="00C65781" w:rsidRPr="00C65781" w:rsidRDefault="00C65781" w:rsidP="008D4857">
            <w:pPr>
              <w:spacing w:after="60" w:line="276" w:lineRule="auto"/>
              <w:ind w:left="709"/>
              <w:jc w:val="left"/>
              <w:rPr>
                <w:rFonts w:ascii="Marianne" w:hAnsi="Marianne"/>
                <w:szCs w:val="24"/>
              </w:rPr>
            </w:pPr>
            <w:r w:rsidRPr="00C65781">
              <w:rPr>
                <w:rFonts w:ascii="Marianne" w:hAnsi="Marianne" w:cs="Arial"/>
                <w:i/>
                <w:szCs w:val="24"/>
              </w:rPr>
              <w:t xml:space="preserve">Envoi sous format électronique aux adresses suivantes : </w:t>
            </w:r>
          </w:p>
          <w:p w14:paraId="550793FC" w14:textId="77777777" w:rsidR="00C65781" w:rsidRPr="00C65781" w:rsidRDefault="00EE2101" w:rsidP="008D4857">
            <w:pPr>
              <w:spacing w:after="60" w:line="276" w:lineRule="auto"/>
              <w:ind w:left="709"/>
              <w:rPr>
                <w:rFonts w:ascii="Marianne" w:hAnsi="Marianne" w:cs="Arial"/>
                <w:bCs/>
                <w:iCs/>
                <w:szCs w:val="24"/>
              </w:rPr>
            </w:pPr>
            <w:hyperlink r:id="rId10" w:history="1">
              <w:r w:rsidR="00C65781" w:rsidRPr="00C65781">
                <w:rPr>
                  <w:rStyle w:val="Lienhypertexte"/>
                  <w:rFonts w:ascii="Marianne" w:hAnsi="Marianne" w:cs="Arial"/>
                  <w:bCs/>
                  <w:iCs/>
                  <w:szCs w:val="24"/>
                </w:rPr>
                <w:t>ecophyto.draaf-ile-de-france@agriculture.gouv.fr</w:t>
              </w:r>
            </w:hyperlink>
          </w:p>
          <w:p w14:paraId="1EC4FDDF" w14:textId="00596C7E" w:rsidR="00C65781" w:rsidRPr="00471961" w:rsidRDefault="0099619C" w:rsidP="008D4857">
            <w:pPr>
              <w:spacing w:after="60" w:line="276" w:lineRule="auto"/>
              <w:ind w:left="709"/>
              <w:rPr>
                <w:rFonts w:ascii="Marianne" w:hAnsi="Marianne" w:cs="Arial"/>
                <w:color w:val="0000FF"/>
                <w:szCs w:val="24"/>
              </w:rPr>
            </w:pPr>
            <w:hyperlink r:id="rId11">
              <w:r w:rsidRPr="00471961">
                <w:rPr>
                  <w:rStyle w:val="LienInternet"/>
                  <w:rFonts w:ascii="Marianne" w:hAnsi="Marianne"/>
                  <w:iCs/>
                  <w:color w:val="0000FF"/>
                  <w:szCs w:val="32"/>
                </w:rPr>
                <w:t>srea.draaf-ile-de-france@agriculture.gouv.fr</w:t>
              </w:r>
            </w:hyperlink>
          </w:p>
          <w:p w14:paraId="064C06E4" w14:textId="77777777" w:rsidR="00C65781" w:rsidRPr="00C65781" w:rsidRDefault="00C65781" w:rsidP="008D4857">
            <w:pPr>
              <w:spacing w:after="60" w:line="276" w:lineRule="auto"/>
              <w:ind w:left="709"/>
              <w:rPr>
                <w:rFonts w:ascii="Marianne" w:hAnsi="Marianne" w:cs="Arial"/>
                <w:i/>
                <w:szCs w:val="24"/>
              </w:rPr>
            </w:pPr>
            <w:r w:rsidRPr="00C65781">
              <w:rPr>
                <w:rFonts w:ascii="Marianne" w:hAnsi="Marianne" w:cs="Arial"/>
                <w:i/>
                <w:szCs w:val="24"/>
              </w:rPr>
              <w:t>Copie</w:t>
            </w:r>
            <w:r w:rsidRPr="00C65781">
              <w:rPr>
                <w:i/>
                <w:szCs w:val="24"/>
              </w:rPr>
              <w:t> </w:t>
            </w:r>
            <w:r w:rsidRPr="00C65781">
              <w:rPr>
                <w:rFonts w:ascii="Marianne" w:hAnsi="Marianne" w:cs="Arial"/>
                <w:i/>
                <w:szCs w:val="24"/>
              </w:rPr>
              <w:t xml:space="preserve">: </w:t>
            </w:r>
          </w:p>
          <w:p w14:paraId="2DB1191E" w14:textId="77777777" w:rsidR="00C65781" w:rsidRPr="00C65781" w:rsidRDefault="00EE2101" w:rsidP="008D4857">
            <w:pPr>
              <w:spacing w:after="0" w:line="276" w:lineRule="auto"/>
              <w:ind w:firstLine="709"/>
              <w:jc w:val="left"/>
              <w:rPr>
                <w:rFonts w:ascii="Marianne" w:hAnsi="Marianne" w:cs="Arial"/>
                <w:bCs/>
                <w:iCs/>
                <w:color w:val="0082BB"/>
                <w:szCs w:val="24"/>
                <w:u w:val="single"/>
              </w:rPr>
            </w:pPr>
            <w:hyperlink r:id="rId12" w:history="1">
              <w:r w:rsidR="00C65781" w:rsidRPr="00C65781">
                <w:rPr>
                  <w:rStyle w:val="Lienhypertexte"/>
                  <w:rFonts w:ascii="Marianne" w:hAnsi="Marianne" w:cs="Arial"/>
                  <w:bCs/>
                  <w:iCs/>
                  <w:szCs w:val="24"/>
                </w:rPr>
                <w:t>mathilde.rimbert@agriculture.gouv.fr</w:t>
              </w:r>
            </w:hyperlink>
          </w:p>
          <w:p w14:paraId="43FE9AD5" w14:textId="2905726C" w:rsidR="00C65781" w:rsidRDefault="00576EF7" w:rsidP="008D4857">
            <w:pPr>
              <w:spacing w:after="0" w:line="276" w:lineRule="auto"/>
              <w:ind w:left="709"/>
              <w:rPr>
                <w:rStyle w:val="Lienhypertexte"/>
                <w:rFonts w:ascii="Marianne" w:hAnsi="Marianne" w:cs="Arial"/>
              </w:rPr>
            </w:pPr>
            <w:hyperlink r:id="rId13" w:history="1">
              <w:r w:rsidRPr="00D11EFC">
                <w:rPr>
                  <w:rStyle w:val="Lienhypertexte"/>
                  <w:rFonts w:ascii="Marianne" w:hAnsi="Marianne" w:cs="Arial"/>
                </w:rPr>
                <w:t>florian.von-kerssenbrock@agriculture.gouv.fr</w:t>
              </w:r>
            </w:hyperlink>
          </w:p>
          <w:p w14:paraId="7E1D67E4" w14:textId="7F2F9F48" w:rsidR="0068577E" w:rsidRPr="00471961" w:rsidRDefault="00576EF7" w:rsidP="00471961">
            <w:pPr>
              <w:spacing w:after="0" w:line="276" w:lineRule="auto"/>
              <w:ind w:left="709"/>
              <w:rPr>
                <w:rFonts w:ascii="Marianne" w:hAnsi="Marianne" w:cs="Arial"/>
                <w:color w:val="0000FF"/>
                <w:u w:val="single"/>
              </w:rPr>
            </w:pPr>
            <w:r>
              <w:rPr>
                <w:rStyle w:val="Lienhypertexte"/>
                <w:rFonts w:ascii="Marianne" w:hAnsi="Marianne" w:cs="Arial"/>
              </w:rPr>
              <w:t>delphine.grasmick@agriculture.gouv.fr</w:t>
            </w:r>
          </w:p>
        </w:tc>
      </w:tr>
    </w:tbl>
    <w:p w14:paraId="0C82FBCD" w14:textId="62392717" w:rsidR="00C65781" w:rsidRPr="00C65781" w:rsidRDefault="00EE2101" w:rsidP="0097078B">
      <w:pPr>
        <w:pStyle w:val="NormalWeb"/>
        <w:spacing w:line="276" w:lineRule="auto"/>
        <w:rPr>
          <w:rFonts w:ascii="Marianne" w:hAnsi="Marianne" w:cstheme="minorHAnsi"/>
          <w:i/>
          <w:iCs/>
          <w:sz w:val="22"/>
          <w:szCs w:val="16"/>
        </w:rPr>
        <w:sectPr w:rsidR="00C65781" w:rsidRPr="00C65781" w:rsidSect="00471961">
          <w:footerReference w:type="default" r:id="rId14"/>
          <w:footerReference w:type="first" r:id="rId15"/>
          <w:pgSz w:w="11906" w:h="16838"/>
          <w:pgMar w:top="1134" w:right="1418" w:bottom="1134" w:left="1418" w:header="720" w:footer="709" w:gutter="0"/>
          <w:cols w:space="720"/>
          <w:titlePg/>
          <w:docGrid w:linePitch="360"/>
        </w:sectPr>
      </w:pPr>
      <w:r w:rsidRPr="00C65781">
        <w:rPr>
          <w:rFonts w:ascii="Marianne" w:hAnsi="Marianne"/>
          <w:noProof/>
          <w:lang w:eastAsia="fr-FR"/>
        </w:rPr>
        <w:drawing>
          <wp:anchor distT="0" distB="0" distL="114300" distR="114300" simplePos="0" relativeHeight="251659264" behindDoc="1" locked="0" layoutInCell="1" allowOverlap="1" wp14:anchorId="19F0759A" wp14:editId="3906DC8F">
            <wp:simplePos x="0" y="0"/>
            <wp:positionH relativeFrom="margin">
              <wp:posOffset>4925060</wp:posOffset>
            </wp:positionH>
            <wp:positionV relativeFrom="paragraph">
              <wp:posOffset>2447925</wp:posOffset>
            </wp:positionV>
            <wp:extent cx="1214120" cy="646430"/>
            <wp:effectExtent l="0" t="0" r="5080" b="1270"/>
            <wp:wrapTight wrapText="bothSides">
              <wp:wrapPolygon edited="0">
                <wp:start x="0" y="0"/>
                <wp:lineTo x="0" y="21006"/>
                <wp:lineTo x="21351" y="21006"/>
                <wp:lineTo x="21351"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14120" cy="6464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4384" behindDoc="1" locked="0" layoutInCell="1" allowOverlap="1" wp14:anchorId="7779B5E4" wp14:editId="480EC763">
            <wp:simplePos x="0" y="0"/>
            <wp:positionH relativeFrom="margin">
              <wp:align>center</wp:align>
            </wp:positionH>
            <wp:positionV relativeFrom="paragraph">
              <wp:posOffset>2295525</wp:posOffset>
            </wp:positionV>
            <wp:extent cx="2502535" cy="889000"/>
            <wp:effectExtent l="0" t="0" r="0" b="6350"/>
            <wp:wrapNone/>
            <wp:docPr id="4" name="Image 4" descr="https://s2.qwant.com/thumbr/400x141/c/8/84b58d95471efb0fc7f7da6ad5bc4172cce4fab97d4b5a7146caa878c440c4/OIP.SG2h6heuIZvjhT5Mve40-QAAAA.jpg?u=https%3A%2F%2Ftse.mm.bing.net%2Fth%2Fid%2FOIP.SG2h6heuIZvjhT5Mve40-QAAAA%3Fpid%3DApi&amp;q=0&amp;b=1&amp;p=0&amp;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2.qwant.com/thumbr/400x141/c/8/84b58d95471efb0fc7f7da6ad5bc4172cce4fab97d4b5a7146caa878c440c4/OIP.SG2h6heuIZvjhT5Mve40-QAAAA.jpg?u=https%3A%2F%2Ftse.mm.bing.net%2Fth%2Fid%2FOIP.SG2h6heuIZvjhT5Mve40-QAAAA%3Fpid%3DApi&amp;q=0&amp;b=1&amp;p=0&amp;a=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2535"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76EF7" w:rsidRPr="00C65781">
        <w:rPr>
          <w:rFonts w:ascii="Marianne" w:hAnsi="Marianne"/>
          <w:noProof/>
          <w:lang w:eastAsia="fr-FR"/>
        </w:rPr>
        <w:drawing>
          <wp:anchor distT="0" distB="0" distL="114300" distR="114300" simplePos="0" relativeHeight="251662336" behindDoc="0" locked="0" layoutInCell="1" allowOverlap="1" wp14:anchorId="30E51384" wp14:editId="128CADF3">
            <wp:simplePos x="0" y="0"/>
            <wp:positionH relativeFrom="margin">
              <wp:posOffset>-334645</wp:posOffset>
            </wp:positionH>
            <wp:positionV relativeFrom="paragraph">
              <wp:posOffset>2362835</wp:posOffset>
            </wp:positionV>
            <wp:extent cx="838200" cy="732790"/>
            <wp:effectExtent l="0" t="0" r="0" b="0"/>
            <wp:wrapSquare wrapText="bothSides"/>
            <wp:docPr id="2" name="Image 2" descr="Groupement d’intérêt Economique et Ecologique (GIEE) - Je diagnostiqu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upement d’intérêt Economique et Ecologique (GIEE) - Je diagnostique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8200" cy="73279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Marianne" w:eastAsia="Times New Roman" w:hAnsi="Marianne" w:cs="Calibri"/>
          <w:b/>
          <w:color w:val="000000" w:themeColor="text1"/>
          <w:sz w:val="24"/>
          <w:szCs w:val="22"/>
          <w:lang w:eastAsia="zh-CN"/>
        </w:rPr>
        <w:id w:val="-1663080358"/>
        <w:docPartObj>
          <w:docPartGallery w:val="Table of Contents"/>
          <w:docPartUnique/>
        </w:docPartObj>
      </w:sdtPr>
      <w:sdtEndPr>
        <w:rPr>
          <w:rFonts w:ascii="Calibri" w:hAnsi="Calibri"/>
          <w:bCs/>
          <w:color w:val="auto"/>
        </w:rPr>
      </w:sdtEndPr>
      <w:sdtContent>
        <w:p w14:paraId="36D17B18" w14:textId="0465C277" w:rsidR="003F319C" w:rsidRDefault="003F319C" w:rsidP="00755938">
          <w:pPr>
            <w:pStyle w:val="En-ttedetabledesmatires"/>
            <w:spacing w:line="276" w:lineRule="auto"/>
            <w:rPr>
              <w:rFonts w:ascii="Marianne" w:hAnsi="Marianne"/>
              <w:b/>
              <w:color w:val="000000" w:themeColor="text1"/>
            </w:rPr>
          </w:pPr>
          <w:r w:rsidRPr="003F319C">
            <w:rPr>
              <w:rFonts w:ascii="Marianne" w:hAnsi="Marianne"/>
              <w:b/>
              <w:color w:val="000000" w:themeColor="text1"/>
            </w:rPr>
            <w:t xml:space="preserve">Table des matières </w:t>
          </w:r>
        </w:p>
        <w:p w14:paraId="4EE20135" w14:textId="77777777" w:rsidR="00755938" w:rsidRPr="00755938" w:rsidRDefault="00755938" w:rsidP="00755938">
          <w:pPr>
            <w:rPr>
              <w:lang w:eastAsia="fr-FR"/>
            </w:rPr>
          </w:pPr>
        </w:p>
        <w:p w14:paraId="61044D34" w14:textId="541DD0E6" w:rsidR="00317FAF" w:rsidRPr="00755938" w:rsidRDefault="00C65781">
          <w:pPr>
            <w:pStyle w:val="TM1"/>
            <w:tabs>
              <w:tab w:val="left" w:pos="440"/>
              <w:tab w:val="right" w:leader="dot" w:pos="9062"/>
            </w:tabs>
            <w:rPr>
              <w:rFonts w:asciiTheme="minorHAnsi" w:eastAsiaTheme="minorEastAsia" w:hAnsiTheme="minorHAnsi" w:cstheme="minorBidi"/>
              <w:noProof/>
              <w:sz w:val="20"/>
              <w:lang w:eastAsia="fr-FR"/>
            </w:rPr>
          </w:pPr>
          <w:r w:rsidRPr="00755938">
            <w:rPr>
              <w:sz w:val="22"/>
            </w:rPr>
            <w:fldChar w:fldCharType="begin"/>
          </w:r>
          <w:r w:rsidRPr="00755938">
            <w:rPr>
              <w:sz w:val="22"/>
            </w:rPr>
            <w:instrText xml:space="preserve"> TOC \o "1-3" \h \z \u </w:instrText>
          </w:r>
          <w:r w:rsidRPr="00755938">
            <w:rPr>
              <w:sz w:val="22"/>
            </w:rPr>
            <w:fldChar w:fldCharType="separate"/>
          </w:r>
          <w:hyperlink w:anchor="_Toc226642985" w:history="1">
            <w:r w:rsidR="00317FAF" w:rsidRPr="00755938">
              <w:rPr>
                <w:rStyle w:val="Lienhypertexte"/>
                <w:rFonts w:ascii="Marianne" w:hAnsi="Marianne"/>
                <w:b/>
                <w:noProof/>
                <w:sz w:val="22"/>
              </w:rPr>
              <w:t>1.</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Projets et publics éligibles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_Toc226642985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3</w:t>
            </w:r>
            <w:r w:rsidR="00317FAF" w:rsidRPr="00755938">
              <w:rPr>
                <w:noProof/>
                <w:webHidden/>
                <w:sz w:val="22"/>
              </w:rPr>
              <w:fldChar w:fldCharType="end"/>
            </w:r>
          </w:hyperlink>
        </w:p>
        <w:p w14:paraId="7D12AC56" w14:textId="522D565F" w:rsidR="00317FAF" w:rsidRPr="00755938" w:rsidRDefault="002824A6">
          <w:pPr>
            <w:pStyle w:val="TM2"/>
            <w:tabs>
              <w:tab w:val="left" w:pos="880"/>
              <w:tab w:val="right" w:leader="dot" w:pos="9062"/>
            </w:tabs>
            <w:rPr>
              <w:rFonts w:asciiTheme="minorHAnsi" w:eastAsiaTheme="minorEastAsia" w:hAnsiTheme="minorHAnsi" w:cstheme="minorBidi"/>
              <w:noProof/>
              <w:sz w:val="20"/>
              <w:lang w:eastAsia="fr-FR"/>
            </w:rPr>
          </w:pPr>
          <w:hyperlink w:anchor="_Toc226642986" w:history="1">
            <w:r w:rsidR="00317FAF" w:rsidRPr="00755938">
              <w:rPr>
                <w:rStyle w:val="Lienhypertexte"/>
                <w:rFonts w:ascii="Marianne" w:hAnsi="Marianne"/>
                <w:noProof/>
                <w:sz w:val="22"/>
              </w:rPr>
              <w:t>1.1.</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noProof/>
                <w:sz w:val="22"/>
              </w:rPr>
              <w:t>Objectifs visés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_Toc226642986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3</w:t>
            </w:r>
            <w:r w:rsidR="00317FAF" w:rsidRPr="00755938">
              <w:rPr>
                <w:noProof/>
                <w:webHidden/>
                <w:sz w:val="22"/>
              </w:rPr>
              <w:fldChar w:fldCharType="end"/>
            </w:r>
          </w:hyperlink>
        </w:p>
        <w:p w14:paraId="506A6763" w14:textId="74560DE8" w:rsidR="00317FAF" w:rsidRPr="00755938" w:rsidRDefault="002824A6">
          <w:pPr>
            <w:pStyle w:val="TM2"/>
            <w:tabs>
              <w:tab w:val="left" w:pos="880"/>
              <w:tab w:val="right" w:leader="dot" w:pos="9062"/>
            </w:tabs>
            <w:rPr>
              <w:rFonts w:asciiTheme="minorHAnsi" w:eastAsiaTheme="minorEastAsia" w:hAnsiTheme="minorHAnsi" w:cstheme="minorBidi"/>
              <w:noProof/>
              <w:sz w:val="20"/>
              <w:lang w:eastAsia="fr-FR"/>
            </w:rPr>
          </w:pPr>
          <w:hyperlink w:anchor="_Toc226642987" w:history="1">
            <w:r w:rsidR="00317FAF" w:rsidRPr="00755938">
              <w:rPr>
                <w:rStyle w:val="Lienhypertexte"/>
                <w:rFonts w:ascii="Marianne" w:hAnsi="Marianne"/>
                <w:noProof/>
                <w:sz w:val="22"/>
              </w:rPr>
              <w:t>1.2.</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noProof/>
                <w:sz w:val="22"/>
              </w:rPr>
              <w:t>Structures pouvant candidater</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_Toc226642987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5</w:t>
            </w:r>
            <w:r w:rsidR="00317FAF" w:rsidRPr="00755938">
              <w:rPr>
                <w:noProof/>
                <w:webHidden/>
                <w:sz w:val="22"/>
              </w:rPr>
              <w:fldChar w:fldCharType="end"/>
            </w:r>
          </w:hyperlink>
        </w:p>
        <w:p w14:paraId="1D0D1C74" w14:textId="50E7529C" w:rsidR="00317FAF" w:rsidRPr="00755938" w:rsidRDefault="002824A6">
          <w:pPr>
            <w:pStyle w:val="TM1"/>
            <w:tabs>
              <w:tab w:val="left" w:pos="440"/>
              <w:tab w:val="right" w:leader="dot" w:pos="9062"/>
            </w:tabs>
            <w:rPr>
              <w:rFonts w:asciiTheme="minorHAnsi" w:eastAsiaTheme="minorEastAsia" w:hAnsiTheme="minorHAnsi" w:cstheme="minorBidi"/>
              <w:noProof/>
              <w:sz w:val="20"/>
              <w:lang w:eastAsia="fr-FR"/>
            </w:rPr>
          </w:pPr>
          <w:hyperlink w:anchor="_Toc226642988" w:history="1">
            <w:r w:rsidR="00317FAF" w:rsidRPr="00755938">
              <w:rPr>
                <w:rStyle w:val="Lienhypertexte"/>
                <w:rFonts w:ascii="Marianne" w:hAnsi="Marianne"/>
                <w:b/>
                <w:noProof/>
                <w:sz w:val="22"/>
              </w:rPr>
              <w:t>2.</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Engagements à respecter</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_Toc226642988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6</w:t>
            </w:r>
            <w:r w:rsidR="00317FAF" w:rsidRPr="00755938">
              <w:rPr>
                <w:noProof/>
                <w:webHidden/>
                <w:sz w:val="22"/>
              </w:rPr>
              <w:fldChar w:fldCharType="end"/>
            </w:r>
          </w:hyperlink>
        </w:p>
        <w:p w14:paraId="1B095FAA" w14:textId="00DD51ED" w:rsidR="00317FAF" w:rsidRPr="00755938" w:rsidRDefault="002824A6">
          <w:pPr>
            <w:pStyle w:val="TM1"/>
            <w:tabs>
              <w:tab w:val="left" w:pos="440"/>
              <w:tab w:val="right" w:leader="dot" w:pos="9062"/>
            </w:tabs>
            <w:rPr>
              <w:rFonts w:asciiTheme="minorHAnsi" w:eastAsiaTheme="minorEastAsia" w:hAnsiTheme="minorHAnsi" w:cstheme="minorBidi"/>
              <w:noProof/>
              <w:sz w:val="20"/>
              <w:lang w:eastAsia="fr-FR"/>
            </w:rPr>
          </w:pPr>
          <w:hyperlink w:anchor="_Toc226642989" w:history="1">
            <w:r w:rsidR="00317FAF" w:rsidRPr="00755938">
              <w:rPr>
                <w:rStyle w:val="Lienhypertexte"/>
                <w:rFonts w:ascii="Marianne" w:hAnsi="Marianne"/>
                <w:b/>
                <w:noProof/>
                <w:sz w:val="22"/>
              </w:rPr>
              <w:t>3.</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Financements et aides mobilisables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_Toc226642989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8</w:t>
            </w:r>
            <w:r w:rsidR="00317FAF" w:rsidRPr="00755938">
              <w:rPr>
                <w:noProof/>
                <w:webHidden/>
                <w:sz w:val="22"/>
              </w:rPr>
              <w:fldChar w:fldCharType="end"/>
            </w:r>
          </w:hyperlink>
        </w:p>
        <w:p w14:paraId="51A7C836" w14:textId="6F608AE5" w:rsidR="00317FAF" w:rsidRPr="00755938" w:rsidRDefault="002824A6">
          <w:pPr>
            <w:pStyle w:val="TM2"/>
            <w:tabs>
              <w:tab w:val="right" w:leader="dot" w:pos="9062"/>
            </w:tabs>
            <w:rPr>
              <w:rFonts w:asciiTheme="minorHAnsi" w:eastAsiaTheme="minorEastAsia" w:hAnsiTheme="minorHAnsi" w:cstheme="minorBidi"/>
              <w:noProof/>
              <w:sz w:val="20"/>
              <w:lang w:eastAsia="fr-FR"/>
            </w:rPr>
          </w:pPr>
          <w:hyperlink w:anchor="_Toc226642990" w:history="1">
            <w:r w:rsidR="00317FAF" w:rsidRPr="00755938">
              <w:rPr>
                <w:rStyle w:val="Lienhypertexte"/>
                <w:rFonts w:ascii="Marianne" w:hAnsi="Marianne"/>
                <w:noProof/>
                <w:sz w:val="22"/>
              </w:rPr>
              <w:t>3.1. Montant de l’aide et dépenses éligibles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_Toc226642990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8</w:t>
            </w:r>
            <w:r w:rsidR="00317FAF" w:rsidRPr="00755938">
              <w:rPr>
                <w:noProof/>
                <w:webHidden/>
                <w:sz w:val="22"/>
              </w:rPr>
              <w:fldChar w:fldCharType="end"/>
            </w:r>
          </w:hyperlink>
        </w:p>
        <w:p w14:paraId="2CB89616" w14:textId="32E6E6BC" w:rsidR="00317FAF" w:rsidRPr="00755938" w:rsidRDefault="002824A6">
          <w:pPr>
            <w:pStyle w:val="TM2"/>
            <w:tabs>
              <w:tab w:val="right" w:leader="dot" w:pos="9062"/>
            </w:tabs>
            <w:rPr>
              <w:rFonts w:asciiTheme="minorHAnsi" w:eastAsiaTheme="minorEastAsia" w:hAnsiTheme="minorHAnsi" w:cstheme="minorBidi"/>
              <w:noProof/>
              <w:sz w:val="20"/>
              <w:lang w:eastAsia="fr-FR"/>
            </w:rPr>
          </w:pPr>
          <w:hyperlink w:anchor="_Toc226642991" w:history="1">
            <w:r w:rsidR="00317FAF" w:rsidRPr="00755938">
              <w:rPr>
                <w:rStyle w:val="Lienhypertexte"/>
                <w:rFonts w:ascii="Marianne" w:hAnsi="Marianne"/>
                <w:noProof/>
                <w:sz w:val="22"/>
              </w:rPr>
              <w:t>3.2. Règles de financement</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_Toc226642991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9</w:t>
            </w:r>
            <w:r w:rsidR="00317FAF" w:rsidRPr="00755938">
              <w:rPr>
                <w:noProof/>
                <w:webHidden/>
                <w:sz w:val="22"/>
              </w:rPr>
              <w:fldChar w:fldCharType="end"/>
            </w:r>
          </w:hyperlink>
        </w:p>
        <w:p w14:paraId="406294FF" w14:textId="432D127A" w:rsidR="00317FAF" w:rsidRPr="00755938" w:rsidRDefault="002824A6">
          <w:pPr>
            <w:pStyle w:val="TM1"/>
            <w:tabs>
              <w:tab w:val="left" w:pos="440"/>
              <w:tab w:val="right" w:leader="dot" w:pos="9062"/>
            </w:tabs>
            <w:rPr>
              <w:rFonts w:asciiTheme="minorHAnsi" w:eastAsiaTheme="minorEastAsia" w:hAnsiTheme="minorHAnsi" w:cstheme="minorBidi"/>
              <w:noProof/>
              <w:sz w:val="20"/>
              <w:lang w:eastAsia="fr-FR"/>
            </w:rPr>
          </w:pPr>
          <w:hyperlink w:anchor="_Toc226642992" w:history="1">
            <w:r w:rsidR="00317FAF" w:rsidRPr="00755938">
              <w:rPr>
                <w:rStyle w:val="Lienhypertexte"/>
                <w:rFonts w:ascii="Marianne" w:hAnsi="Marianne"/>
                <w:b/>
                <w:noProof/>
                <w:sz w:val="22"/>
              </w:rPr>
              <w:t>4.</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Contenu du dossier de candidature</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_Toc226642992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10</w:t>
            </w:r>
            <w:r w:rsidR="00317FAF" w:rsidRPr="00755938">
              <w:rPr>
                <w:noProof/>
                <w:webHidden/>
                <w:sz w:val="22"/>
              </w:rPr>
              <w:fldChar w:fldCharType="end"/>
            </w:r>
          </w:hyperlink>
        </w:p>
        <w:p w14:paraId="20FACDA9" w14:textId="01BCF8F8" w:rsidR="00317FAF" w:rsidRPr="00755938" w:rsidRDefault="002824A6">
          <w:pPr>
            <w:pStyle w:val="TM2"/>
            <w:tabs>
              <w:tab w:val="right" w:leader="dot" w:pos="9062"/>
            </w:tabs>
            <w:rPr>
              <w:rFonts w:asciiTheme="minorHAnsi" w:eastAsiaTheme="minorEastAsia" w:hAnsiTheme="minorHAnsi" w:cstheme="minorBidi"/>
              <w:noProof/>
              <w:sz w:val="20"/>
              <w:lang w:eastAsia="fr-FR"/>
            </w:rPr>
          </w:pPr>
          <w:hyperlink w:anchor="_Toc226642993" w:history="1">
            <w:r w:rsidR="00317FAF" w:rsidRPr="00755938">
              <w:rPr>
                <w:rStyle w:val="Lienhypertexte"/>
                <w:rFonts w:ascii="Marianne" w:hAnsi="Marianne"/>
                <w:noProof/>
                <w:sz w:val="22"/>
              </w:rPr>
              <w:t>4.1. Contenu du dossier</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_Toc226642993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10</w:t>
            </w:r>
            <w:r w:rsidR="00317FAF" w:rsidRPr="00755938">
              <w:rPr>
                <w:noProof/>
                <w:webHidden/>
                <w:sz w:val="22"/>
              </w:rPr>
              <w:fldChar w:fldCharType="end"/>
            </w:r>
          </w:hyperlink>
        </w:p>
        <w:p w14:paraId="50B089C3" w14:textId="04BBBE69" w:rsidR="00317FAF" w:rsidRPr="00755938" w:rsidRDefault="002824A6">
          <w:pPr>
            <w:pStyle w:val="TM2"/>
            <w:tabs>
              <w:tab w:val="right" w:leader="dot" w:pos="9062"/>
            </w:tabs>
            <w:rPr>
              <w:rFonts w:asciiTheme="minorHAnsi" w:eastAsiaTheme="minorEastAsia" w:hAnsiTheme="minorHAnsi" w:cstheme="minorBidi"/>
              <w:noProof/>
              <w:sz w:val="20"/>
              <w:lang w:eastAsia="fr-FR"/>
            </w:rPr>
          </w:pPr>
          <w:hyperlink w:anchor="_Toc226642994" w:history="1">
            <w:r w:rsidR="00317FAF" w:rsidRPr="00755938">
              <w:rPr>
                <w:rStyle w:val="Lienhypertexte"/>
                <w:rFonts w:ascii="Marianne" w:hAnsi="Marianne"/>
                <w:noProof/>
                <w:sz w:val="22"/>
              </w:rPr>
              <w:t>4.2. Focus sur les diagnostics agroécologiques et de durabilité des exploitations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_Toc226642994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11</w:t>
            </w:r>
            <w:r w:rsidR="00317FAF" w:rsidRPr="00755938">
              <w:rPr>
                <w:noProof/>
                <w:webHidden/>
                <w:sz w:val="22"/>
              </w:rPr>
              <w:fldChar w:fldCharType="end"/>
            </w:r>
          </w:hyperlink>
        </w:p>
        <w:p w14:paraId="1FA1CE9D" w14:textId="7C946FA6" w:rsidR="00317FAF" w:rsidRPr="00755938" w:rsidRDefault="002824A6">
          <w:pPr>
            <w:pStyle w:val="TM1"/>
            <w:tabs>
              <w:tab w:val="left" w:pos="440"/>
              <w:tab w:val="right" w:leader="dot" w:pos="9062"/>
            </w:tabs>
            <w:rPr>
              <w:rFonts w:asciiTheme="minorHAnsi" w:eastAsiaTheme="minorEastAsia" w:hAnsiTheme="minorHAnsi" w:cstheme="minorBidi"/>
              <w:noProof/>
              <w:sz w:val="20"/>
              <w:lang w:eastAsia="fr-FR"/>
            </w:rPr>
          </w:pPr>
          <w:hyperlink w:anchor="_Toc226642995" w:history="1">
            <w:r w:rsidR="00317FAF" w:rsidRPr="00755938">
              <w:rPr>
                <w:rStyle w:val="Lienhypertexte"/>
                <w:rFonts w:ascii="Marianne" w:hAnsi="Marianne"/>
                <w:b/>
                <w:noProof/>
                <w:sz w:val="22"/>
              </w:rPr>
              <w:t>5.</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Dépôt des candidatures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_Toc226642995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12</w:t>
            </w:r>
            <w:r w:rsidR="00317FAF" w:rsidRPr="00755938">
              <w:rPr>
                <w:noProof/>
                <w:webHidden/>
                <w:sz w:val="22"/>
              </w:rPr>
              <w:fldChar w:fldCharType="end"/>
            </w:r>
          </w:hyperlink>
        </w:p>
        <w:p w14:paraId="1D802F89" w14:textId="05F6AD03" w:rsidR="00317FAF" w:rsidRPr="00755938" w:rsidRDefault="002824A6">
          <w:pPr>
            <w:pStyle w:val="TM1"/>
            <w:tabs>
              <w:tab w:val="left" w:pos="440"/>
              <w:tab w:val="right" w:leader="dot" w:pos="9062"/>
            </w:tabs>
            <w:rPr>
              <w:rFonts w:asciiTheme="minorHAnsi" w:eastAsiaTheme="minorEastAsia" w:hAnsiTheme="minorHAnsi" w:cstheme="minorBidi"/>
              <w:noProof/>
              <w:sz w:val="20"/>
              <w:lang w:eastAsia="fr-FR"/>
            </w:rPr>
          </w:pPr>
          <w:hyperlink w:anchor="_Toc226642996" w:history="1">
            <w:r w:rsidR="00317FAF" w:rsidRPr="00755938">
              <w:rPr>
                <w:rStyle w:val="Lienhypertexte"/>
                <w:rFonts w:ascii="Marianne" w:hAnsi="Marianne"/>
                <w:b/>
                <w:noProof/>
                <w:sz w:val="22"/>
              </w:rPr>
              <w:t>6.</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Critères de sélection des dossiers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_Toc226642996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13</w:t>
            </w:r>
            <w:r w:rsidR="00317FAF" w:rsidRPr="00755938">
              <w:rPr>
                <w:noProof/>
                <w:webHidden/>
                <w:sz w:val="22"/>
              </w:rPr>
              <w:fldChar w:fldCharType="end"/>
            </w:r>
          </w:hyperlink>
        </w:p>
        <w:p w14:paraId="59AC4DB8" w14:textId="635BFD8E" w:rsidR="00317FAF" w:rsidRPr="00755938" w:rsidRDefault="002824A6">
          <w:pPr>
            <w:pStyle w:val="TM1"/>
            <w:tabs>
              <w:tab w:val="left" w:pos="440"/>
              <w:tab w:val="right" w:leader="dot" w:pos="9062"/>
            </w:tabs>
            <w:rPr>
              <w:rFonts w:asciiTheme="minorHAnsi" w:eastAsiaTheme="minorEastAsia" w:hAnsiTheme="minorHAnsi" w:cstheme="minorBidi"/>
              <w:noProof/>
              <w:sz w:val="20"/>
              <w:lang w:eastAsia="fr-FR"/>
            </w:rPr>
          </w:pPr>
          <w:hyperlink w:anchor="_Toc226642997" w:history="1">
            <w:r w:rsidR="00317FAF" w:rsidRPr="00755938">
              <w:rPr>
                <w:rStyle w:val="Lienhypertexte"/>
                <w:rFonts w:ascii="Marianne" w:hAnsi="Marianne"/>
                <w:b/>
                <w:noProof/>
                <w:sz w:val="22"/>
              </w:rPr>
              <w:t>7.</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Suivi et bilan des actions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_Toc226642997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13</w:t>
            </w:r>
            <w:r w:rsidR="00317FAF" w:rsidRPr="00755938">
              <w:rPr>
                <w:noProof/>
                <w:webHidden/>
                <w:sz w:val="22"/>
              </w:rPr>
              <w:fldChar w:fldCharType="end"/>
            </w:r>
          </w:hyperlink>
        </w:p>
        <w:p w14:paraId="36A05238" w14:textId="61F3CCCA" w:rsidR="00C65781" w:rsidRDefault="00C65781" w:rsidP="0097078B">
          <w:pPr>
            <w:spacing w:line="276" w:lineRule="auto"/>
          </w:pPr>
          <w:r w:rsidRPr="00755938">
            <w:rPr>
              <w:b/>
              <w:bCs/>
              <w:sz w:val="22"/>
            </w:rPr>
            <w:fldChar w:fldCharType="end"/>
          </w:r>
        </w:p>
      </w:sdtContent>
    </w:sdt>
    <w:p w14:paraId="7E8E9F54" w14:textId="319E5CC1" w:rsidR="00755938" w:rsidRDefault="00755938" w:rsidP="00755938">
      <w:pPr>
        <w:spacing w:line="276" w:lineRule="auto"/>
        <w:rPr>
          <w:rFonts w:ascii="Marianne" w:hAnsi="Marianne"/>
          <w:b/>
          <w:sz w:val="32"/>
          <w:lang w:bidi="he-IL"/>
        </w:rPr>
      </w:pPr>
      <w:r>
        <w:rPr>
          <w:rFonts w:ascii="Marianne" w:hAnsi="Marianne"/>
          <w:b/>
          <w:sz w:val="32"/>
          <w:lang w:bidi="he-IL"/>
        </w:rPr>
        <w:t>Fichiers annexes</w:t>
      </w:r>
    </w:p>
    <w:p w14:paraId="408350B0"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Emergence_GIEE30000_Formulaire</w:t>
      </w:r>
    </w:p>
    <w:p w14:paraId="08BB5937"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Emergence_GIEE30000_Budget</w:t>
      </w:r>
    </w:p>
    <w:p w14:paraId="165A4E54"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Emergence_GIEE30000_Annexe_Focus_Diagnostic</w:t>
      </w:r>
    </w:p>
    <w:p w14:paraId="73F52B88"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Emergence_GIEE30000_Annexe_Lettre_Engagement</w:t>
      </w:r>
    </w:p>
    <w:p w14:paraId="6310C6EF" w14:textId="7AF7CB81"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Emergence_GIEE30000_Annexe_Collectif</w:t>
      </w:r>
    </w:p>
    <w:p w14:paraId="6A1F0938" w14:textId="4365458A" w:rsidR="00755938" w:rsidRDefault="00755938" w:rsidP="00755938">
      <w:pPr>
        <w:pStyle w:val="Paragraphedeliste"/>
        <w:tabs>
          <w:tab w:val="right" w:pos="8820"/>
        </w:tabs>
        <w:spacing w:after="0"/>
        <w:ind w:left="1260"/>
        <w:rPr>
          <w:rFonts w:ascii="Marianne" w:eastAsia="Wingdings" w:hAnsi="Marianne" w:cs="Wingdings"/>
          <w:color w:val="0000FF"/>
          <w:sz w:val="22"/>
        </w:rPr>
      </w:pPr>
    </w:p>
    <w:p w14:paraId="11534C67" w14:textId="77777777" w:rsidR="00755938" w:rsidRDefault="00755938" w:rsidP="0097078B">
      <w:pPr>
        <w:spacing w:line="276" w:lineRule="auto"/>
        <w:rPr>
          <w:rFonts w:ascii="Marianne" w:hAnsi="Marianne"/>
          <w:sz w:val="22"/>
        </w:rPr>
      </w:pPr>
    </w:p>
    <w:p w14:paraId="688BD4E0" w14:textId="102C5F5E" w:rsidR="00C65781" w:rsidRPr="00317FAF" w:rsidRDefault="00C65781" w:rsidP="0097078B">
      <w:pPr>
        <w:spacing w:line="276" w:lineRule="auto"/>
        <w:rPr>
          <w:rFonts w:ascii="Marianne" w:hAnsi="Marianne"/>
          <w:b/>
          <w:sz w:val="32"/>
          <w:lang w:bidi="he-IL"/>
        </w:rPr>
      </w:pPr>
      <w:r w:rsidRPr="00804734">
        <w:rPr>
          <w:rFonts w:ascii="Marianne" w:hAnsi="Marianne"/>
          <w:b/>
          <w:sz w:val="32"/>
          <w:lang w:bidi="he-IL"/>
        </w:rPr>
        <w:t xml:space="preserve">Contacts </w:t>
      </w:r>
    </w:p>
    <w:p w14:paraId="577295E0" w14:textId="3919AACB" w:rsidR="00C65781" w:rsidRPr="00E501DA" w:rsidRDefault="00C65781" w:rsidP="0097078B">
      <w:pPr>
        <w:spacing w:line="276" w:lineRule="auto"/>
        <w:rPr>
          <w:rFonts w:ascii="Marianne" w:hAnsi="Marianne"/>
          <w:b/>
          <w:sz w:val="22"/>
          <w:lang w:bidi="he-IL"/>
        </w:rPr>
      </w:pPr>
      <w:r w:rsidRPr="00E501DA">
        <w:rPr>
          <w:rFonts w:ascii="Marianne" w:hAnsi="Marianne"/>
          <w:b/>
          <w:sz w:val="22"/>
          <w:lang w:bidi="he-IL"/>
        </w:rPr>
        <w:t>GIEE</w:t>
      </w:r>
      <w:r w:rsidR="00755938">
        <w:rPr>
          <w:b/>
          <w:sz w:val="22"/>
          <w:lang w:bidi="he-IL"/>
        </w:rPr>
        <w:t> :</w:t>
      </w:r>
    </w:p>
    <w:p w14:paraId="7E858DF1" w14:textId="3B68635F" w:rsidR="005A100D" w:rsidRDefault="00C65781" w:rsidP="00471961">
      <w:pPr>
        <w:pStyle w:val="Corpsdetexte"/>
        <w:spacing w:line="240" w:lineRule="auto"/>
        <w:ind w:left="360"/>
        <w:jc w:val="left"/>
        <w:rPr>
          <w:rFonts w:ascii="Marianne" w:hAnsi="Marianne"/>
          <w:sz w:val="22"/>
          <w:lang w:bidi="he-IL"/>
        </w:rPr>
      </w:pPr>
      <w:r w:rsidRPr="00E501DA">
        <w:rPr>
          <w:rFonts w:ascii="Marianne" w:hAnsi="Marianne"/>
          <w:sz w:val="22"/>
          <w:lang w:bidi="he-IL"/>
        </w:rPr>
        <w:t>DR</w:t>
      </w:r>
      <w:r w:rsidR="00091526">
        <w:rPr>
          <w:rFonts w:ascii="Marianne" w:hAnsi="Marianne"/>
          <w:sz w:val="22"/>
          <w:lang w:bidi="he-IL"/>
        </w:rPr>
        <w:t>I</w:t>
      </w:r>
      <w:r w:rsidRPr="00E501DA">
        <w:rPr>
          <w:rFonts w:ascii="Marianne" w:hAnsi="Marianne"/>
          <w:sz w:val="22"/>
          <w:lang w:bidi="he-IL"/>
        </w:rPr>
        <w:t>AAF</w:t>
      </w:r>
      <w:r w:rsidRPr="00E501DA">
        <w:rPr>
          <w:rFonts w:cs="Calibri"/>
          <w:sz w:val="22"/>
          <w:lang w:bidi="he-IL"/>
        </w:rPr>
        <w:t> </w:t>
      </w:r>
      <w:r w:rsidRPr="00E501DA">
        <w:rPr>
          <w:rFonts w:ascii="Marianne" w:hAnsi="Marianne"/>
          <w:sz w:val="22"/>
          <w:lang w:bidi="he-IL"/>
        </w:rPr>
        <w:t xml:space="preserve">: </w:t>
      </w:r>
    </w:p>
    <w:p w14:paraId="5673084D" w14:textId="11D39EF3" w:rsidR="00C65781" w:rsidRDefault="00C65781" w:rsidP="00471961">
      <w:pPr>
        <w:pStyle w:val="Corpsdetexte"/>
        <w:spacing w:line="240" w:lineRule="auto"/>
        <w:ind w:left="360"/>
        <w:jc w:val="left"/>
        <w:rPr>
          <w:rFonts w:ascii="Marianne" w:hAnsi="Marianne"/>
          <w:sz w:val="22"/>
        </w:rPr>
      </w:pPr>
      <w:r w:rsidRPr="00E501DA">
        <w:rPr>
          <w:rFonts w:ascii="Marianne" w:hAnsi="Marianne"/>
          <w:sz w:val="22"/>
        </w:rPr>
        <w:t>Florian Von Kerssenbrock</w:t>
      </w:r>
      <w:r w:rsidR="00755938">
        <w:rPr>
          <w:rFonts w:ascii="Marianne" w:hAnsi="Marianne"/>
          <w:sz w:val="22"/>
        </w:rPr>
        <w:t>,</w:t>
      </w:r>
      <w:r w:rsidRPr="00E501DA">
        <w:rPr>
          <w:rFonts w:ascii="Marianne" w:hAnsi="Marianne"/>
          <w:sz w:val="22"/>
        </w:rPr>
        <w:t xml:space="preserve"> </w:t>
      </w:r>
      <w:hyperlink r:id="rId19" w:history="1">
        <w:r w:rsidR="00755938" w:rsidRPr="00ED7454">
          <w:rPr>
            <w:rStyle w:val="Lienhypertexte"/>
            <w:rFonts w:ascii="Marianne" w:hAnsi="Marianne"/>
            <w:sz w:val="22"/>
          </w:rPr>
          <w:t>florian.von-kerssenbrock@agriculture.gouv.fr</w:t>
        </w:r>
      </w:hyperlink>
      <w:r w:rsidR="00755938">
        <w:rPr>
          <w:rFonts w:ascii="Marianne" w:hAnsi="Marianne"/>
          <w:sz w:val="22"/>
        </w:rPr>
        <w:t xml:space="preserve">, </w:t>
      </w:r>
      <w:r w:rsidR="0099619C">
        <w:rPr>
          <w:rFonts w:ascii="Marianne" w:hAnsi="Marianne"/>
          <w:sz w:val="22"/>
        </w:rPr>
        <w:t xml:space="preserve">    </w:t>
      </w:r>
      <w:r w:rsidRPr="00E501DA">
        <w:rPr>
          <w:rFonts w:ascii="Marianne" w:hAnsi="Marianne"/>
          <w:sz w:val="22"/>
        </w:rPr>
        <w:t>07 61 27 14 29</w:t>
      </w:r>
    </w:p>
    <w:p w14:paraId="457AEFB4" w14:textId="2546E845" w:rsidR="005A100D" w:rsidRPr="00576EF7" w:rsidRDefault="005A100D" w:rsidP="00471961">
      <w:pPr>
        <w:pStyle w:val="Corpsdetexte"/>
        <w:spacing w:line="240" w:lineRule="auto"/>
        <w:ind w:left="360"/>
        <w:jc w:val="left"/>
        <w:rPr>
          <w:rFonts w:ascii="Marianne" w:hAnsi="Marianne"/>
          <w:sz w:val="22"/>
        </w:rPr>
      </w:pPr>
      <w:r>
        <w:rPr>
          <w:rFonts w:ascii="Marianne" w:hAnsi="Marianne"/>
          <w:sz w:val="22"/>
        </w:rPr>
        <w:t>Delphine Grasmick</w:t>
      </w:r>
      <w:r w:rsidRPr="00576EF7">
        <w:rPr>
          <w:rFonts w:ascii="Marianne" w:hAnsi="Marianne"/>
          <w:sz w:val="22"/>
        </w:rPr>
        <w:t xml:space="preserve">, </w:t>
      </w:r>
      <w:r w:rsidRPr="00471961">
        <w:rPr>
          <w:rStyle w:val="Lienhypertexte"/>
          <w:rFonts w:ascii="Marianne" w:hAnsi="Marianne"/>
          <w:sz w:val="20"/>
          <w:szCs w:val="20"/>
        </w:rPr>
        <w:t>delphine.grasmick@agriculture.gouv.fr</w:t>
      </w:r>
    </w:p>
    <w:p w14:paraId="16125601" w14:textId="77777777" w:rsidR="00C65781" w:rsidRPr="00E501DA" w:rsidRDefault="00C65781" w:rsidP="0097078B">
      <w:pPr>
        <w:pStyle w:val="Corpsdetexte"/>
        <w:spacing w:line="276" w:lineRule="auto"/>
        <w:rPr>
          <w:rFonts w:ascii="Marianne" w:hAnsi="Marianne"/>
          <w:b/>
          <w:sz w:val="22"/>
        </w:rPr>
      </w:pPr>
      <w:r w:rsidRPr="00E501DA">
        <w:rPr>
          <w:rFonts w:ascii="Marianne" w:hAnsi="Marianne"/>
          <w:b/>
          <w:sz w:val="22"/>
        </w:rPr>
        <w:t>Groupes 30</w:t>
      </w:r>
      <w:r w:rsidRPr="00E501DA">
        <w:rPr>
          <w:rFonts w:cs="Calibri"/>
          <w:b/>
          <w:sz w:val="22"/>
        </w:rPr>
        <w:t> </w:t>
      </w:r>
      <w:r w:rsidRPr="00E501DA">
        <w:rPr>
          <w:rFonts w:ascii="Marianne" w:hAnsi="Marianne"/>
          <w:b/>
          <w:sz w:val="22"/>
        </w:rPr>
        <w:t>000</w:t>
      </w:r>
      <w:r w:rsidRPr="00E501DA">
        <w:rPr>
          <w:rFonts w:cs="Calibri"/>
          <w:b/>
          <w:sz w:val="22"/>
        </w:rPr>
        <w:t> </w:t>
      </w:r>
      <w:r w:rsidRPr="00E501DA">
        <w:rPr>
          <w:rFonts w:ascii="Marianne" w:hAnsi="Marianne"/>
          <w:b/>
          <w:sz w:val="22"/>
        </w:rPr>
        <w:t xml:space="preserve">: </w:t>
      </w:r>
    </w:p>
    <w:p w14:paraId="69374DB1" w14:textId="2FB956FD" w:rsidR="000C5B56" w:rsidRPr="00E501DA" w:rsidRDefault="00755938" w:rsidP="00755938">
      <w:pPr>
        <w:rPr>
          <w:rFonts w:ascii="Marianne" w:hAnsi="Marianne"/>
          <w:sz w:val="22"/>
          <w:lang w:bidi="he-IL"/>
        </w:rPr>
      </w:pPr>
      <w:r>
        <w:rPr>
          <w:rFonts w:ascii="Marianne" w:hAnsi="Marianne"/>
          <w:sz w:val="22"/>
          <w:lang w:bidi="he-IL"/>
        </w:rPr>
        <w:t xml:space="preserve">       </w:t>
      </w:r>
      <w:r w:rsidR="00C65781" w:rsidRPr="00E501DA">
        <w:rPr>
          <w:rFonts w:ascii="Marianne" w:hAnsi="Marianne"/>
          <w:sz w:val="22"/>
          <w:lang w:bidi="he-IL"/>
        </w:rPr>
        <w:t>DR</w:t>
      </w:r>
      <w:r w:rsidR="00091526">
        <w:rPr>
          <w:rFonts w:ascii="Marianne" w:hAnsi="Marianne"/>
          <w:sz w:val="22"/>
          <w:lang w:bidi="he-IL"/>
        </w:rPr>
        <w:t>I</w:t>
      </w:r>
      <w:r w:rsidR="00C65781" w:rsidRPr="00E501DA">
        <w:rPr>
          <w:rFonts w:ascii="Marianne" w:hAnsi="Marianne"/>
          <w:sz w:val="22"/>
          <w:lang w:bidi="he-IL"/>
        </w:rPr>
        <w:t>AAF</w:t>
      </w:r>
      <w:r w:rsidR="00C65781" w:rsidRPr="00E501DA">
        <w:rPr>
          <w:sz w:val="22"/>
          <w:lang w:bidi="he-IL"/>
        </w:rPr>
        <w:t> </w:t>
      </w:r>
      <w:r w:rsidR="00C65781" w:rsidRPr="00E501DA">
        <w:rPr>
          <w:rFonts w:ascii="Marianne" w:hAnsi="Marianne"/>
          <w:sz w:val="22"/>
          <w:lang w:bidi="he-IL"/>
        </w:rPr>
        <w:t>: Mathilde Rimbert</w:t>
      </w:r>
      <w:r>
        <w:rPr>
          <w:rFonts w:ascii="Marianne" w:hAnsi="Marianne"/>
          <w:sz w:val="22"/>
          <w:lang w:bidi="he-IL"/>
        </w:rPr>
        <w:t xml:space="preserve">, </w:t>
      </w:r>
      <w:hyperlink r:id="rId20" w:history="1">
        <w:r w:rsidR="00C65781" w:rsidRPr="00E501DA">
          <w:rPr>
            <w:rStyle w:val="Lienhypertexte"/>
            <w:rFonts w:ascii="Marianne" w:hAnsi="Marianne"/>
            <w:sz w:val="22"/>
            <w:lang w:bidi="he-IL"/>
          </w:rPr>
          <w:t>mathilde.rimbert@agriculture.gouv.fr</w:t>
        </w:r>
      </w:hyperlink>
      <w:r>
        <w:rPr>
          <w:rFonts w:ascii="Marianne" w:hAnsi="Marianne"/>
          <w:sz w:val="22"/>
          <w:lang w:bidi="he-IL"/>
        </w:rPr>
        <w:t xml:space="preserve">, </w:t>
      </w:r>
      <w:r w:rsidR="00C65781" w:rsidRPr="00E501DA">
        <w:rPr>
          <w:rFonts w:ascii="Marianne" w:hAnsi="Marianne"/>
          <w:sz w:val="22"/>
        </w:rPr>
        <w:t>06 79 77 63 67</w:t>
      </w:r>
    </w:p>
    <w:p w14:paraId="3A19CF68" w14:textId="77777777" w:rsidR="00755938" w:rsidRDefault="00755938" w:rsidP="00471961">
      <w:pPr>
        <w:spacing w:line="276" w:lineRule="auto"/>
        <w:rPr>
          <w:rFonts w:ascii="Marianne" w:hAnsi="Marianne"/>
          <w:sz w:val="22"/>
        </w:rPr>
      </w:pPr>
    </w:p>
    <w:p w14:paraId="09AC6FD9" w14:textId="3BC2C55A" w:rsidR="00C65781" w:rsidRPr="00E501DA" w:rsidRDefault="00C65781" w:rsidP="00755938">
      <w:pPr>
        <w:spacing w:line="276" w:lineRule="auto"/>
        <w:jc w:val="center"/>
        <w:rPr>
          <w:rFonts w:ascii="Marianne" w:hAnsi="Marianne"/>
          <w:sz w:val="22"/>
        </w:rPr>
      </w:pPr>
      <w:r w:rsidRPr="00E501DA">
        <w:rPr>
          <w:rFonts w:ascii="Marianne" w:hAnsi="Marianne"/>
          <w:sz w:val="22"/>
        </w:rPr>
        <w:t>Direction Régionale et Interdépartementale de l’Alimentation, de l’Agriculture et de la Forêt Île-de-France</w:t>
      </w:r>
    </w:p>
    <w:p w14:paraId="7EB9FE77" w14:textId="56FE9CFA" w:rsidR="00755938" w:rsidRPr="00700329" w:rsidRDefault="00C65781" w:rsidP="00A67BA4">
      <w:pPr>
        <w:spacing w:line="276" w:lineRule="auto"/>
        <w:jc w:val="center"/>
        <w:rPr>
          <w:rFonts w:ascii="Marianne" w:hAnsi="Marianne"/>
          <w:sz w:val="22"/>
          <w:lang w:bidi="he-IL"/>
        </w:rPr>
        <w:sectPr w:rsidR="00755938" w:rsidRPr="00700329" w:rsidSect="00755938">
          <w:pgSz w:w="11906" w:h="16838"/>
          <w:pgMar w:top="1417" w:right="1417" w:bottom="1417" w:left="1417" w:header="720" w:footer="708" w:gutter="0"/>
          <w:cols w:space="720"/>
          <w:titlePg/>
          <w:docGrid w:linePitch="360"/>
        </w:sectPr>
      </w:pPr>
      <w:r w:rsidRPr="00E501DA">
        <w:rPr>
          <w:rFonts w:ascii="Marianne" w:hAnsi="Marianne"/>
          <w:sz w:val="22"/>
        </w:rPr>
        <w:lastRenderedPageBreak/>
        <w:t>Le Ponant 05 Rue Leblanc 75911 PARIS CEDEX 15</w:t>
      </w:r>
    </w:p>
    <w:p w14:paraId="62F6B0F9" w14:textId="690C2A1F" w:rsidR="007263EC" w:rsidRDefault="007263EC" w:rsidP="0097078B">
      <w:pPr>
        <w:spacing w:line="276" w:lineRule="auto"/>
        <w:rPr>
          <w:rFonts w:ascii="Marianne" w:hAnsi="Marianne"/>
        </w:rPr>
      </w:pPr>
    </w:p>
    <w:p w14:paraId="12810389" w14:textId="2B45099C" w:rsidR="00A8645E" w:rsidRPr="00E501DA" w:rsidRDefault="007263EC" w:rsidP="00E501DA">
      <w:pPr>
        <w:pStyle w:val="Paragraphedeliste"/>
        <w:numPr>
          <w:ilvl w:val="0"/>
          <w:numId w:val="1"/>
        </w:numPr>
        <w:spacing w:line="276" w:lineRule="auto"/>
        <w:ind w:left="360"/>
        <w:outlineLvl w:val="0"/>
        <w:rPr>
          <w:rFonts w:ascii="Marianne" w:hAnsi="Marianne"/>
          <w:b/>
          <w:color w:val="0070C0"/>
          <w:sz w:val="40"/>
        </w:rPr>
      </w:pPr>
      <w:bookmarkStart w:id="0" w:name="_Toc226642985"/>
      <w:r w:rsidRPr="00A8645E">
        <w:rPr>
          <w:rFonts w:ascii="Marianne" w:hAnsi="Marianne"/>
          <w:b/>
          <w:color w:val="0070C0"/>
          <w:sz w:val="40"/>
        </w:rPr>
        <w:t>Projets et publics éligibles</w:t>
      </w:r>
      <w:bookmarkEnd w:id="0"/>
      <w:r w:rsidRPr="00A8645E">
        <w:rPr>
          <w:rFonts w:ascii="Marianne" w:hAnsi="Marianne"/>
          <w:b/>
          <w:color w:val="0070C0"/>
          <w:sz w:val="40"/>
        </w:rPr>
        <w:t xml:space="preserve"> </w:t>
      </w:r>
    </w:p>
    <w:p w14:paraId="7A714D5F" w14:textId="77777777" w:rsidR="007263EC" w:rsidRPr="00A8645E" w:rsidRDefault="007263EC" w:rsidP="003F319C">
      <w:pPr>
        <w:pStyle w:val="Paragraphedeliste"/>
        <w:numPr>
          <w:ilvl w:val="1"/>
          <w:numId w:val="2"/>
        </w:numPr>
        <w:spacing w:line="276" w:lineRule="auto"/>
        <w:ind w:left="1080"/>
        <w:outlineLvl w:val="1"/>
        <w:rPr>
          <w:rFonts w:ascii="Marianne" w:hAnsi="Marianne"/>
          <w:color w:val="0070C0"/>
          <w:sz w:val="32"/>
        </w:rPr>
      </w:pPr>
      <w:bookmarkStart w:id="1" w:name="_Toc226642986"/>
      <w:r w:rsidRPr="00A8645E">
        <w:rPr>
          <w:rFonts w:ascii="Marianne" w:hAnsi="Marianne"/>
          <w:color w:val="0070C0"/>
          <w:sz w:val="32"/>
        </w:rPr>
        <w:t>Objectifs visés</w:t>
      </w:r>
      <w:bookmarkEnd w:id="1"/>
      <w:r w:rsidRPr="00A8645E">
        <w:rPr>
          <w:rFonts w:ascii="Marianne" w:hAnsi="Marianne"/>
          <w:color w:val="0070C0"/>
          <w:sz w:val="32"/>
        </w:rPr>
        <w:t xml:space="preserve"> </w:t>
      </w:r>
    </w:p>
    <w:p w14:paraId="67B234F6" w14:textId="77777777" w:rsidR="00A8645E" w:rsidRDefault="00A8645E" w:rsidP="0097078B">
      <w:pPr>
        <w:pStyle w:val="Paragraphedeliste"/>
        <w:spacing w:line="276" w:lineRule="auto"/>
        <w:ind w:left="1080"/>
        <w:rPr>
          <w:rFonts w:ascii="Marianne" w:hAnsi="Marianne"/>
        </w:rPr>
      </w:pPr>
    </w:p>
    <w:p w14:paraId="3AA6C085" w14:textId="2EB90F4D" w:rsidR="0097078B" w:rsidRPr="00E501DA" w:rsidRDefault="00A8645E" w:rsidP="0097078B">
      <w:pPr>
        <w:pStyle w:val="Paragraphedeliste"/>
        <w:spacing w:line="276" w:lineRule="auto"/>
        <w:ind w:left="0"/>
        <w:rPr>
          <w:rFonts w:ascii="Marianne" w:hAnsi="Marianne"/>
          <w:sz w:val="22"/>
        </w:rPr>
      </w:pPr>
      <w:r w:rsidRPr="00E501DA">
        <w:rPr>
          <w:rFonts w:ascii="Marianne" w:hAnsi="Marianne"/>
          <w:b/>
          <w:sz w:val="22"/>
        </w:rPr>
        <w:t xml:space="preserve">L’objectif </w:t>
      </w:r>
      <w:r w:rsidRPr="00E501DA">
        <w:rPr>
          <w:rFonts w:ascii="Marianne" w:hAnsi="Marianne"/>
          <w:sz w:val="22"/>
        </w:rPr>
        <w:t xml:space="preserve">de ce volet de l’appel à projets est de favoriser l’émergence de collectifs d’agriculteurs qui souhaitent construire, sur leur territoire, un projet de modification de leurs pratiques vers l’agroécologie, en mobilisant plusieurs leviers, dans le cadre d’une réflexion d’ensemble sur les performances de leurs exploitations, ou pour réduire significativement l’usage des produits phytopharmaceutiques. </w:t>
      </w:r>
    </w:p>
    <w:p w14:paraId="2A349186" w14:textId="77777777" w:rsidR="0097078B" w:rsidRPr="00E501DA" w:rsidRDefault="0097078B" w:rsidP="0097078B">
      <w:pPr>
        <w:pStyle w:val="Paragraphedeliste"/>
        <w:spacing w:line="276" w:lineRule="auto"/>
        <w:ind w:left="0"/>
        <w:rPr>
          <w:rFonts w:ascii="Marianne" w:hAnsi="Marianne"/>
          <w:sz w:val="22"/>
        </w:rPr>
      </w:pPr>
    </w:p>
    <w:p w14:paraId="3DBF880A" w14:textId="422AEC59" w:rsidR="0097078B" w:rsidRPr="00E501DA" w:rsidRDefault="0097078B" w:rsidP="0097078B">
      <w:pPr>
        <w:pStyle w:val="Paragraphedeliste"/>
        <w:spacing w:line="276" w:lineRule="auto"/>
        <w:ind w:left="0"/>
        <w:rPr>
          <w:rFonts w:ascii="Marianne" w:hAnsi="Marianne"/>
          <w:sz w:val="22"/>
        </w:rPr>
      </w:pPr>
      <w:r w:rsidRPr="00E501DA">
        <w:rPr>
          <w:rFonts w:ascii="Marianne" w:hAnsi="Marianne"/>
          <w:b/>
          <w:sz w:val="22"/>
        </w:rPr>
        <w:t>L</w:t>
      </w:r>
      <w:r w:rsidR="00A8645E" w:rsidRPr="00E501DA">
        <w:rPr>
          <w:rFonts w:ascii="Marianne" w:hAnsi="Marianne"/>
          <w:b/>
          <w:sz w:val="22"/>
        </w:rPr>
        <w:t xml:space="preserve">e projet d’émergence du collectif </w:t>
      </w:r>
      <w:r w:rsidR="00A8645E" w:rsidRPr="00E501DA">
        <w:rPr>
          <w:rFonts w:ascii="Marianne" w:hAnsi="Marianne"/>
          <w:sz w:val="22"/>
        </w:rPr>
        <w:t xml:space="preserve">proposé dans le dossier de candidature doit donc être </w:t>
      </w:r>
      <w:r w:rsidR="00A8645E" w:rsidRPr="00E501DA">
        <w:rPr>
          <w:rFonts w:ascii="Marianne" w:hAnsi="Marianne"/>
          <w:b/>
          <w:sz w:val="22"/>
        </w:rPr>
        <w:t>conforme aux objectifs généraux des GIEE</w:t>
      </w:r>
      <w:r w:rsidR="00A8645E" w:rsidRPr="00E501DA">
        <w:rPr>
          <w:rFonts w:ascii="Marianne" w:hAnsi="Marianne"/>
          <w:sz w:val="22"/>
        </w:rPr>
        <w:t xml:space="preserve"> (agroécologie vers la triple performance</w:t>
      </w:r>
      <w:r w:rsidRPr="00E501DA">
        <w:rPr>
          <w:rFonts w:ascii="Marianne" w:hAnsi="Marianne"/>
          <w:sz w:val="22"/>
        </w:rPr>
        <w:t xml:space="preserve"> économique, sociale et environnementale</w:t>
      </w:r>
      <w:r w:rsidR="00A8645E" w:rsidRPr="00E501DA">
        <w:rPr>
          <w:rFonts w:ascii="Marianne" w:hAnsi="Marianne"/>
          <w:sz w:val="22"/>
        </w:rPr>
        <w:t>) ou de</w:t>
      </w:r>
      <w:r w:rsidRPr="00E501DA">
        <w:rPr>
          <w:rFonts w:ascii="Marianne" w:hAnsi="Marianne"/>
          <w:sz w:val="22"/>
        </w:rPr>
        <w:t xml:space="preserve">s </w:t>
      </w:r>
      <w:r w:rsidRPr="00E501DA">
        <w:rPr>
          <w:rFonts w:ascii="Marianne" w:hAnsi="Marianne"/>
          <w:b/>
          <w:sz w:val="22"/>
        </w:rPr>
        <w:t xml:space="preserve">groupes </w:t>
      </w:r>
      <w:r w:rsidR="008D42E9" w:rsidRPr="00471961">
        <w:rPr>
          <w:rFonts w:ascii="Marianne" w:hAnsi="Marianne"/>
          <w:b/>
          <w:sz w:val="22"/>
        </w:rPr>
        <w:t>É</w:t>
      </w:r>
      <w:r w:rsidRPr="008D42E9">
        <w:rPr>
          <w:rFonts w:ascii="Marianne" w:hAnsi="Marianne"/>
          <w:b/>
          <w:sz w:val="22"/>
        </w:rPr>
        <w:t>cop</w:t>
      </w:r>
      <w:r w:rsidRPr="00E501DA">
        <w:rPr>
          <w:rFonts w:ascii="Marianne" w:hAnsi="Marianne"/>
          <w:b/>
          <w:sz w:val="22"/>
        </w:rPr>
        <w:t>hyto 30 000</w:t>
      </w:r>
      <w:r w:rsidRPr="00E501DA">
        <w:rPr>
          <w:rFonts w:ascii="Marianne" w:hAnsi="Marianne"/>
          <w:sz w:val="22"/>
        </w:rPr>
        <w:t xml:space="preserve"> </w:t>
      </w:r>
      <w:r w:rsidR="00A8645E" w:rsidRPr="00E501DA">
        <w:rPr>
          <w:rFonts w:ascii="Marianne" w:hAnsi="Marianne"/>
          <w:sz w:val="22"/>
        </w:rPr>
        <w:t xml:space="preserve">(réduction significative de l’utilisation des produits phytopharmaceutiques). Les agriculteurs ciblés par le volet émergence d’un groupe Écophyto 30 000 </w:t>
      </w:r>
      <w:r w:rsidRPr="00E501DA">
        <w:rPr>
          <w:rFonts w:ascii="Marianne" w:hAnsi="Marianne"/>
          <w:sz w:val="22"/>
        </w:rPr>
        <w:t>doivent donc se mobiliser</w:t>
      </w:r>
      <w:r w:rsidR="00A8645E" w:rsidRPr="00E501DA">
        <w:rPr>
          <w:rFonts w:ascii="Marianne" w:hAnsi="Marianne"/>
          <w:sz w:val="22"/>
        </w:rPr>
        <w:t xml:space="preserve"> autour d’un </w:t>
      </w:r>
      <w:r w:rsidR="00A8645E" w:rsidRPr="00E501DA">
        <w:rPr>
          <w:rFonts w:ascii="Marianne" w:hAnsi="Marianne"/>
          <w:b/>
          <w:sz w:val="22"/>
        </w:rPr>
        <w:t>projet collectif de réduction significative de l’utilisation des produits phytopharmaceutiques</w:t>
      </w:r>
      <w:r w:rsidR="00A8645E" w:rsidRPr="00E501DA">
        <w:rPr>
          <w:rFonts w:ascii="Marianne" w:hAnsi="Marianne"/>
          <w:sz w:val="22"/>
        </w:rPr>
        <w:t xml:space="preserve">, également décliné à l’échelle de chaque exploitation, cohérent avec les objectifs de la stratégie </w:t>
      </w:r>
      <w:r w:rsidR="008D42E9" w:rsidRPr="00E501DA">
        <w:rPr>
          <w:rFonts w:ascii="Marianne" w:hAnsi="Marianne"/>
          <w:sz w:val="22"/>
        </w:rPr>
        <w:t>É</w:t>
      </w:r>
      <w:r w:rsidR="00A8645E" w:rsidRPr="00E501DA">
        <w:rPr>
          <w:rFonts w:ascii="Marianne" w:hAnsi="Marianne"/>
          <w:sz w:val="22"/>
        </w:rPr>
        <w:t xml:space="preserve">cophyto 2030. Les </w:t>
      </w:r>
      <w:r w:rsidR="00A8645E" w:rsidRPr="00E501DA">
        <w:rPr>
          <w:rFonts w:ascii="Marianne" w:hAnsi="Marianne"/>
          <w:b/>
          <w:sz w:val="22"/>
        </w:rPr>
        <w:t>approches globales</w:t>
      </w:r>
      <w:r w:rsidR="00A8645E" w:rsidRPr="00E501DA">
        <w:rPr>
          <w:rFonts w:ascii="Marianne" w:hAnsi="Marianne"/>
          <w:sz w:val="22"/>
        </w:rPr>
        <w:t xml:space="preserve"> abordant l’ensemble du système d’exploitation sont à privilégier. </w:t>
      </w:r>
    </w:p>
    <w:p w14:paraId="77D2B09C" w14:textId="77777777" w:rsidR="0097078B" w:rsidRPr="00E501DA" w:rsidRDefault="0097078B" w:rsidP="0097078B">
      <w:pPr>
        <w:pStyle w:val="Paragraphedeliste"/>
        <w:spacing w:line="276" w:lineRule="auto"/>
        <w:ind w:left="0"/>
        <w:rPr>
          <w:rFonts w:ascii="Marianne" w:hAnsi="Marianne"/>
          <w:sz w:val="22"/>
        </w:rPr>
      </w:pPr>
    </w:p>
    <w:p w14:paraId="68CE4DBA" w14:textId="77777777" w:rsidR="0097078B" w:rsidRPr="00E501DA" w:rsidRDefault="00A8645E" w:rsidP="0097078B">
      <w:pPr>
        <w:pStyle w:val="Paragraphedeliste"/>
        <w:spacing w:line="276" w:lineRule="auto"/>
        <w:ind w:left="0"/>
        <w:rPr>
          <w:rFonts w:ascii="Marianne" w:hAnsi="Marianne"/>
          <w:sz w:val="22"/>
        </w:rPr>
      </w:pPr>
      <w:r w:rsidRPr="00E501DA">
        <w:rPr>
          <w:rFonts w:ascii="Marianne" w:hAnsi="Marianne"/>
          <w:sz w:val="22"/>
        </w:rPr>
        <w:t>La période d'émergence doit notamment permettre (l</w:t>
      </w:r>
      <w:r w:rsidR="0097078B" w:rsidRPr="00E501DA">
        <w:rPr>
          <w:rFonts w:ascii="Marianne" w:hAnsi="Marianne"/>
          <w:sz w:val="22"/>
        </w:rPr>
        <w:t xml:space="preserve">iste des actions éligibles) : </w:t>
      </w:r>
    </w:p>
    <w:p w14:paraId="4D88B88E" w14:textId="77777777" w:rsidR="00B918DE" w:rsidRPr="00E501DA" w:rsidRDefault="00B918DE" w:rsidP="0097078B">
      <w:pPr>
        <w:pStyle w:val="Paragraphedeliste"/>
        <w:spacing w:line="276" w:lineRule="auto"/>
        <w:ind w:left="0"/>
        <w:rPr>
          <w:rFonts w:ascii="Marianne" w:hAnsi="Marianne"/>
          <w:sz w:val="22"/>
        </w:rPr>
      </w:pPr>
    </w:p>
    <w:p w14:paraId="111CED37" w14:textId="77777777" w:rsidR="0097078B" w:rsidRPr="00E501DA" w:rsidRDefault="00A8645E" w:rsidP="0097078B">
      <w:pPr>
        <w:pStyle w:val="Paragraphedeliste"/>
        <w:numPr>
          <w:ilvl w:val="0"/>
          <w:numId w:val="3"/>
        </w:numPr>
        <w:spacing w:line="276" w:lineRule="auto"/>
        <w:rPr>
          <w:rFonts w:ascii="Marianne" w:hAnsi="Marianne"/>
          <w:sz w:val="22"/>
        </w:rPr>
      </w:pPr>
      <w:r w:rsidRPr="00E501DA">
        <w:rPr>
          <w:rFonts w:ascii="Marianne" w:hAnsi="Marianne"/>
          <w:b/>
          <w:sz w:val="22"/>
        </w:rPr>
        <w:t>de constituer le groupe</w:t>
      </w:r>
      <w:r w:rsidRPr="00E501DA">
        <w:rPr>
          <w:rFonts w:ascii="Marianne" w:hAnsi="Marianne"/>
          <w:sz w:val="22"/>
        </w:rPr>
        <w:t xml:space="preserve">, de le structurer ou de le consolider autour d’un noyau d’exploitations déjà motivées, et de déterminer ses </w:t>
      </w:r>
      <w:r w:rsidR="0097078B" w:rsidRPr="00E501DA">
        <w:rPr>
          <w:rFonts w:ascii="Marianne" w:hAnsi="Marianne"/>
          <w:sz w:val="22"/>
        </w:rPr>
        <w:t xml:space="preserve">modalités de fonctionnement ; </w:t>
      </w:r>
    </w:p>
    <w:p w14:paraId="1DC5115A" w14:textId="77777777" w:rsidR="00B918DE" w:rsidRPr="00E501DA" w:rsidRDefault="00B918DE" w:rsidP="00B918DE">
      <w:pPr>
        <w:pStyle w:val="Paragraphedeliste"/>
        <w:spacing w:line="276" w:lineRule="auto"/>
        <w:rPr>
          <w:rFonts w:ascii="Marianne" w:hAnsi="Marianne"/>
          <w:sz w:val="22"/>
        </w:rPr>
      </w:pPr>
    </w:p>
    <w:p w14:paraId="65DB31AD" w14:textId="03B9F6BD" w:rsidR="00B918DE" w:rsidRPr="00731E0B" w:rsidRDefault="00A8645E" w:rsidP="00731E0B">
      <w:pPr>
        <w:pStyle w:val="Paragraphedeliste"/>
        <w:numPr>
          <w:ilvl w:val="0"/>
          <w:numId w:val="3"/>
        </w:numPr>
        <w:spacing w:line="276" w:lineRule="auto"/>
        <w:rPr>
          <w:rFonts w:ascii="Marianne" w:hAnsi="Marianne"/>
          <w:sz w:val="22"/>
        </w:rPr>
      </w:pPr>
      <w:r w:rsidRPr="00E501DA">
        <w:rPr>
          <w:rFonts w:ascii="Marianne" w:hAnsi="Marianne"/>
          <w:b/>
          <w:sz w:val="22"/>
        </w:rPr>
        <w:t>de</w:t>
      </w:r>
      <w:r w:rsidRPr="00E501DA">
        <w:rPr>
          <w:rFonts w:ascii="Marianne" w:hAnsi="Marianne"/>
          <w:sz w:val="22"/>
        </w:rPr>
        <w:t xml:space="preserve"> </w:t>
      </w:r>
      <w:r w:rsidRPr="00E501DA">
        <w:rPr>
          <w:rFonts w:ascii="Marianne" w:hAnsi="Marianne"/>
          <w:b/>
          <w:sz w:val="22"/>
        </w:rPr>
        <w:t>réaliser des diagnostics agroécologiques</w:t>
      </w:r>
      <w:r w:rsidRPr="00E501DA">
        <w:rPr>
          <w:rFonts w:ascii="Marianne" w:hAnsi="Marianne"/>
          <w:sz w:val="22"/>
        </w:rPr>
        <w:t xml:space="preserve"> et de durabilité des exploitations du collectif (ces diagnostics font partie des pièces à fournir dans le dossier de candidature du volet « reconnaissance GIEE o</w:t>
      </w:r>
      <w:r w:rsidR="0097078B" w:rsidRPr="00E501DA">
        <w:rPr>
          <w:rFonts w:ascii="Marianne" w:hAnsi="Marianne"/>
          <w:sz w:val="22"/>
        </w:rPr>
        <w:t>u groupe Écophyto 30 000 », ils sont détaillés partie 2)</w:t>
      </w:r>
      <w:r w:rsidR="004C0213">
        <w:rPr>
          <w:rFonts w:ascii="Marianne" w:hAnsi="Marianne"/>
          <w:sz w:val="22"/>
        </w:rPr>
        <w:t xml:space="preserve">. A noter que l’aide versée dans le cadre de la phase d’émergence permet de financer ces diagnostics </w:t>
      </w:r>
      <w:r w:rsidR="0097078B" w:rsidRPr="00E501DA">
        <w:rPr>
          <w:rFonts w:ascii="Marianne" w:hAnsi="Marianne"/>
          <w:sz w:val="22"/>
        </w:rPr>
        <w:t xml:space="preserve">; </w:t>
      </w:r>
    </w:p>
    <w:p w14:paraId="250DAA8B" w14:textId="77777777" w:rsidR="00B918DE" w:rsidRPr="00E501DA" w:rsidRDefault="00B918DE" w:rsidP="00B918DE">
      <w:pPr>
        <w:pStyle w:val="Paragraphedeliste"/>
        <w:spacing w:line="276" w:lineRule="auto"/>
        <w:rPr>
          <w:rFonts w:ascii="Marianne" w:hAnsi="Marianne"/>
          <w:sz w:val="22"/>
        </w:rPr>
      </w:pPr>
    </w:p>
    <w:p w14:paraId="1854512B" w14:textId="77777777" w:rsidR="0097078B" w:rsidRPr="00E501DA" w:rsidRDefault="00A8645E" w:rsidP="0097078B">
      <w:pPr>
        <w:pStyle w:val="Paragraphedeliste"/>
        <w:numPr>
          <w:ilvl w:val="0"/>
          <w:numId w:val="3"/>
        </w:numPr>
        <w:spacing w:line="276" w:lineRule="auto"/>
        <w:rPr>
          <w:rFonts w:ascii="Marianne" w:hAnsi="Marianne"/>
          <w:sz w:val="22"/>
        </w:rPr>
      </w:pPr>
      <w:r w:rsidRPr="00E501DA">
        <w:rPr>
          <w:rFonts w:ascii="Marianne" w:hAnsi="Marianne"/>
          <w:b/>
          <w:sz w:val="22"/>
        </w:rPr>
        <w:t>de</w:t>
      </w:r>
      <w:r w:rsidRPr="00E501DA">
        <w:rPr>
          <w:rFonts w:ascii="Marianne" w:hAnsi="Marianne"/>
          <w:sz w:val="22"/>
        </w:rPr>
        <w:t xml:space="preserve"> </w:t>
      </w:r>
      <w:r w:rsidRPr="00E501DA">
        <w:rPr>
          <w:rFonts w:ascii="Marianne" w:hAnsi="Marianne"/>
          <w:b/>
          <w:sz w:val="22"/>
        </w:rPr>
        <w:t>fixer les objectifs du collectif</w:t>
      </w:r>
      <w:r w:rsidRPr="00E501DA">
        <w:rPr>
          <w:rFonts w:ascii="Marianne" w:hAnsi="Marianne"/>
          <w:sz w:val="22"/>
        </w:rPr>
        <w:t xml:space="preserve"> en termes de triple performance et/ou de réduction d’utilisation des produits phytopharmaceutiques, avec les indicateurs de résultat appropriés ; ces objectifs sont appuyés sur les résultats des diagnostics, partagés au sein du collectif en construction ; </w:t>
      </w:r>
    </w:p>
    <w:p w14:paraId="75BA9AB6" w14:textId="77777777" w:rsidR="00B918DE" w:rsidRPr="00E501DA" w:rsidRDefault="00B918DE" w:rsidP="00B918DE">
      <w:pPr>
        <w:pStyle w:val="Paragraphedeliste"/>
        <w:spacing w:line="276" w:lineRule="auto"/>
        <w:rPr>
          <w:rFonts w:ascii="Marianne" w:hAnsi="Marianne"/>
          <w:sz w:val="22"/>
        </w:rPr>
      </w:pPr>
    </w:p>
    <w:p w14:paraId="12CE2BE2" w14:textId="61EA0EEF" w:rsidR="00A8645E" w:rsidRPr="00471961" w:rsidRDefault="00A8645E">
      <w:pPr>
        <w:pStyle w:val="Paragraphedeliste"/>
        <w:numPr>
          <w:ilvl w:val="0"/>
          <w:numId w:val="3"/>
        </w:numPr>
        <w:spacing w:line="276" w:lineRule="auto"/>
        <w:rPr>
          <w:rFonts w:ascii="Marianne" w:hAnsi="Marianne"/>
          <w:sz w:val="22"/>
        </w:rPr>
      </w:pPr>
      <w:r w:rsidRPr="00E501DA">
        <w:rPr>
          <w:rFonts w:ascii="Marianne" w:hAnsi="Marianne"/>
          <w:b/>
          <w:sz w:val="22"/>
        </w:rPr>
        <w:t>de connaître et de s'approprier les résultats de la recherche-développement</w:t>
      </w:r>
      <w:r w:rsidRPr="00E501DA">
        <w:rPr>
          <w:rFonts w:ascii="Marianne" w:hAnsi="Marianne"/>
          <w:sz w:val="22"/>
        </w:rPr>
        <w:t xml:space="preserve">, </w:t>
      </w:r>
      <w:r w:rsidR="0097078B" w:rsidRPr="00E501DA">
        <w:rPr>
          <w:rFonts w:ascii="Marianne" w:hAnsi="Marianne"/>
          <w:sz w:val="22"/>
        </w:rPr>
        <w:t xml:space="preserve">au sein et en dehors de la </w:t>
      </w:r>
      <w:r w:rsidRPr="00E501DA">
        <w:rPr>
          <w:rFonts w:ascii="Marianne" w:hAnsi="Marianne"/>
          <w:sz w:val="22"/>
        </w:rPr>
        <w:t xml:space="preserve">région, qui sont en </w:t>
      </w:r>
      <w:r w:rsidR="004A700D">
        <w:rPr>
          <w:rFonts w:ascii="Marianne" w:hAnsi="Marianne"/>
          <w:sz w:val="22"/>
        </w:rPr>
        <w:t xml:space="preserve">lien </w:t>
      </w:r>
      <w:r w:rsidRPr="00E501DA">
        <w:rPr>
          <w:rFonts w:ascii="Marianne" w:hAnsi="Marianne"/>
          <w:sz w:val="22"/>
        </w:rPr>
        <w:t>avec les objectifs visés par le groupe et les chan</w:t>
      </w:r>
      <w:r w:rsidR="0097078B" w:rsidRPr="00E501DA">
        <w:rPr>
          <w:rFonts w:ascii="Marianne" w:hAnsi="Marianne"/>
          <w:sz w:val="22"/>
        </w:rPr>
        <w:t>gements de pratiques envisagés.</w:t>
      </w:r>
      <w:r w:rsidR="004A700D">
        <w:rPr>
          <w:rFonts w:ascii="Marianne" w:hAnsi="Marianne"/>
          <w:sz w:val="22"/>
        </w:rPr>
        <w:t xml:space="preserve"> Cela peut servir d’inspiration pour déterminer les </w:t>
      </w:r>
      <w:r w:rsidR="00091526">
        <w:rPr>
          <w:rFonts w:ascii="Marianne" w:hAnsi="Marianne"/>
          <w:sz w:val="22"/>
        </w:rPr>
        <w:t xml:space="preserve">expérimentations </w:t>
      </w:r>
      <w:r w:rsidR="004A700D">
        <w:rPr>
          <w:rFonts w:ascii="Marianne" w:hAnsi="Marianne"/>
          <w:sz w:val="22"/>
        </w:rPr>
        <w:t xml:space="preserve">qui sont réalisables et affiner le projet de groupe pour pouvoir candidater au volet reconnaissance.  </w:t>
      </w:r>
    </w:p>
    <w:p w14:paraId="0A764902" w14:textId="77777777" w:rsidR="0097078B" w:rsidRPr="00E501DA" w:rsidRDefault="0097078B" w:rsidP="0097078B">
      <w:pPr>
        <w:pStyle w:val="Paragraphedeliste"/>
        <w:spacing w:line="276" w:lineRule="auto"/>
        <w:rPr>
          <w:rFonts w:ascii="Marianne" w:hAnsi="Marianne"/>
          <w:sz w:val="22"/>
        </w:rPr>
      </w:pPr>
    </w:p>
    <w:p w14:paraId="76DB8546" w14:textId="77777777" w:rsidR="0097078B" w:rsidRPr="00E501DA" w:rsidRDefault="0097078B" w:rsidP="0097078B">
      <w:pPr>
        <w:pStyle w:val="Paragraphedeliste"/>
        <w:spacing w:line="276" w:lineRule="auto"/>
        <w:rPr>
          <w:rFonts w:ascii="Marianne" w:hAnsi="Marianne"/>
          <w:sz w:val="22"/>
        </w:rPr>
      </w:pPr>
      <w:r w:rsidRPr="00E501DA">
        <w:rPr>
          <w:rFonts w:ascii="Marianne" w:hAnsi="Marianne"/>
          <w:sz w:val="22"/>
        </w:rPr>
        <w:t>Cette phase peut se faire</w:t>
      </w:r>
      <w:r w:rsidRPr="00E501DA">
        <w:rPr>
          <w:sz w:val="22"/>
        </w:rPr>
        <w:t> </w:t>
      </w:r>
      <w:r w:rsidRPr="00E501DA">
        <w:rPr>
          <w:rFonts w:ascii="Marianne" w:hAnsi="Marianne"/>
          <w:sz w:val="22"/>
        </w:rPr>
        <w:t xml:space="preserve">: </w:t>
      </w:r>
    </w:p>
    <w:p w14:paraId="5E94CD6E" w14:textId="77777777" w:rsidR="0097078B" w:rsidRPr="00E501DA" w:rsidRDefault="003F1D47" w:rsidP="003F1D47">
      <w:pPr>
        <w:pStyle w:val="Paragraphedeliste"/>
        <w:numPr>
          <w:ilvl w:val="0"/>
          <w:numId w:val="5"/>
        </w:numPr>
        <w:spacing w:line="276" w:lineRule="auto"/>
        <w:rPr>
          <w:rFonts w:ascii="Marianne" w:hAnsi="Marianne"/>
          <w:sz w:val="22"/>
        </w:rPr>
      </w:pPr>
      <w:r w:rsidRPr="00E501DA">
        <w:rPr>
          <w:rFonts w:ascii="Marianne" w:hAnsi="Marianne"/>
          <w:b/>
          <w:sz w:val="22"/>
        </w:rPr>
        <w:t>en</w:t>
      </w:r>
      <w:r w:rsidRPr="00E501DA">
        <w:rPr>
          <w:rFonts w:ascii="Marianne" w:hAnsi="Marianne"/>
          <w:sz w:val="22"/>
        </w:rPr>
        <w:t xml:space="preserve"> </w:t>
      </w:r>
      <w:r w:rsidRPr="00E501DA">
        <w:rPr>
          <w:rFonts w:ascii="Marianne" w:hAnsi="Marianne"/>
          <w:b/>
          <w:sz w:val="22"/>
        </w:rPr>
        <w:t>valorisant les ressources disponibles dans la bibliographie</w:t>
      </w:r>
      <w:r w:rsidRPr="00E501DA">
        <w:rPr>
          <w:rFonts w:ascii="Marianne" w:hAnsi="Marianne"/>
          <w:sz w:val="22"/>
        </w:rPr>
        <w:t>, notamment les résultats obtenus par d’autres GIEE ou groupes 30</w:t>
      </w:r>
      <w:r w:rsidRPr="00E501DA">
        <w:rPr>
          <w:sz w:val="22"/>
        </w:rPr>
        <w:t> </w:t>
      </w:r>
      <w:r w:rsidRPr="00E501DA">
        <w:rPr>
          <w:rFonts w:ascii="Marianne" w:hAnsi="Marianne"/>
          <w:sz w:val="22"/>
        </w:rPr>
        <w:t xml:space="preserve">000 mais aussi DEPHY fermes et DEPHY Expe, disponibles sur le site </w:t>
      </w:r>
      <w:hyperlink r:id="rId21" w:history="1">
        <w:r w:rsidRPr="00E501DA">
          <w:rPr>
            <w:rStyle w:val="Lienhypertexte"/>
            <w:rFonts w:ascii="Marianne" w:hAnsi="Marianne" w:cs="Calibri"/>
            <w:sz w:val="22"/>
          </w:rPr>
          <w:t>collectifs-agroécologie.fr</w:t>
        </w:r>
      </w:hyperlink>
      <w:r w:rsidRPr="00E501DA">
        <w:rPr>
          <w:rFonts w:ascii="Marianne" w:hAnsi="Marianne"/>
          <w:sz w:val="22"/>
        </w:rPr>
        <w:t>.</w:t>
      </w:r>
    </w:p>
    <w:p w14:paraId="0D99F0AC" w14:textId="42D08C86" w:rsidR="003F1D47" w:rsidRPr="00E501DA" w:rsidRDefault="003F1D47" w:rsidP="003F1D47">
      <w:pPr>
        <w:pStyle w:val="Paragraphedeliste"/>
        <w:numPr>
          <w:ilvl w:val="0"/>
          <w:numId w:val="5"/>
        </w:numPr>
        <w:spacing w:line="276" w:lineRule="auto"/>
        <w:rPr>
          <w:rFonts w:ascii="Marianne" w:hAnsi="Marianne"/>
          <w:sz w:val="22"/>
        </w:rPr>
      </w:pPr>
      <w:r w:rsidRPr="00E501DA">
        <w:rPr>
          <w:rFonts w:ascii="Marianne" w:hAnsi="Marianne"/>
          <w:b/>
          <w:sz w:val="22"/>
        </w:rPr>
        <w:t>en organisant des</w:t>
      </w:r>
      <w:r w:rsidRPr="00E501DA">
        <w:rPr>
          <w:rFonts w:ascii="Marianne" w:hAnsi="Marianne"/>
          <w:sz w:val="22"/>
        </w:rPr>
        <w:t xml:space="preserve"> </w:t>
      </w:r>
      <w:r w:rsidRPr="00E501DA">
        <w:rPr>
          <w:rFonts w:ascii="Marianne" w:hAnsi="Marianne"/>
          <w:b/>
          <w:sz w:val="22"/>
        </w:rPr>
        <w:t>rencontres/échanges avec d’autres groupes</w:t>
      </w:r>
      <w:r w:rsidRPr="00E501DA">
        <w:rPr>
          <w:rFonts w:ascii="Marianne" w:hAnsi="Marianne"/>
          <w:sz w:val="22"/>
        </w:rPr>
        <w:t xml:space="preserve"> ayant des résultats sur des techniques alternatives ou des changements de systèmes envisagés par le collectif émergent. </w:t>
      </w:r>
      <w:r w:rsidR="004A700D">
        <w:rPr>
          <w:rFonts w:ascii="Marianne" w:hAnsi="Marianne"/>
          <w:sz w:val="22"/>
        </w:rPr>
        <w:t xml:space="preserve">Les </w:t>
      </w:r>
      <w:r w:rsidRPr="00E501DA">
        <w:rPr>
          <w:rFonts w:ascii="Marianne" w:hAnsi="Marianne"/>
          <w:sz w:val="22"/>
        </w:rPr>
        <w:t>groupes 30</w:t>
      </w:r>
      <w:r w:rsidRPr="00E501DA">
        <w:rPr>
          <w:sz w:val="22"/>
        </w:rPr>
        <w:t> </w:t>
      </w:r>
      <w:r w:rsidRPr="00E501DA">
        <w:rPr>
          <w:rFonts w:ascii="Marianne" w:hAnsi="Marianne"/>
          <w:sz w:val="22"/>
        </w:rPr>
        <w:t>000 en émergence</w:t>
      </w:r>
      <w:r w:rsidR="004A700D">
        <w:rPr>
          <w:rFonts w:ascii="Marianne" w:hAnsi="Marianne"/>
          <w:sz w:val="22"/>
        </w:rPr>
        <w:t xml:space="preserve"> peuvent notamment s’inspirer des résultats obtenus par les fermes DEPHY</w:t>
      </w:r>
      <w:r w:rsidR="00B918DE" w:rsidRPr="00E501DA">
        <w:rPr>
          <w:sz w:val="22"/>
        </w:rPr>
        <w:t> </w:t>
      </w:r>
      <w:r w:rsidR="00B918DE" w:rsidRPr="00E501DA">
        <w:rPr>
          <w:rFonts w:ascii="Marianne" w:hAnsi="Marianne"/>
          <w:sz w:val="22"/>
        </w:rPr>
        <w:t>;</w:t>
      </w:r>
    </w:p>
    <w:p w14:paraId="65B2A5B0" w14:textId="77777777" w:rsidR="0097078B" w:rsidRPr="00E501DA" w:rsidRDefault="0097078B" w:rsidP="0097078B">
      <w:pPr>
        <w:pStyle w:val="Paragraphedeliste"/>
        <w:spacing w:line="276" w:lineRule="auto"/>
        <w:rPr>
          <w:rFonts w:ascii="Marianne" w:hAnsi="Marianne"/>
          <w:sz w:val="22"/>
        </w:rPr>
      </w:pPr>
    </w:p>
    <w:p w14:paraId="118B3B6A" w14:textId="77777777" w:rsidR="00B918DE" w:rsidRPr="00E501DA" w:rsidRDefault="00B918DE" w:rsidP="00B918DE">
      <w:pPr>
        <w:pStyle w:val="Paragraphedeliste"/>
        <w:numPr>
          <w:ilvl w:val="0"/>
          <w:numId w:val="6"/>
        </w:numPr>
        <w:spacing w:line="276" w:lineRule="auto"/>
        <w:rPr>
          <w:rFonts w:ascii="Marianne" w:hAnsi="Marianne"/>
          <w:sz w:val="22"/>
        </w:rPr>
      </w:pPr>
      <w:r w:rsidRPr="00E501DA">
        <w:rPr>
          <w:rFonts w:ascii="Marianne" w:hAnsi="Marianne"/>
          <w:b/>
          <w:sz w:val="22"/>
        </w:rPr>
        <w:t>de préciser les thématiques de travail</w:t>
      </w:r>
      <w:r w:rsidRPr="00E501DA">
        <w:rPr>
          <w:rFonts w:ascii="Marianne" w:hAnsi="Marianne"/>
          <w:sz w:val="22"/>
        </w:rPr>
        <w:t xml:space="preserve"> du futur GIEE ou groupe Ecophyto 30</w:t>
      </w:r>
      <w:r w:rsidRPr="00E501DA">
        <w:rPr>
          <w:sz w:val="22"/>
        </w:rPr>
        <w:t> </w:t>
      </w:r>
      <w:r w:rsidRPr="00E501DA">
        <w:rPr>
          <w:rFonts w:ascii="Marianne" w:hAnsi="Marianne"/>
          <w:sz w:val="22"/>
        </w:rPr>
        <w:t>000</w:t>
      </w:r>
      <w:r w:rsidRPr="00E501DA">
        <w:rPr>
          <w:sz w:val="22"/>
        </w:rPr>
        <w:t> </w:t>
      </w:r>
      <w:r w:rsidRPr="00E501DA">
        <w:rPr>
          <w:rFonts w:ascii="Marianne" w:hAnsi="Marianne"/>
          <w:sz w:val="22"/>
        </w:rPr>
        <w:t>;</w:t>
      </w:r>
    </w:p>
    <w:p w14:paraId="25730942" w14:textId="77777777" w:rsidR="00B918DE" w:rsidRPr="00E501DA" w:rsidRDefault="00B918DE" w:rsidP="00B918DE">
      <w:pPr>
        <w:pStyle w:val="Paragraphedeliste"/>
        <w:spacing w:line="276" w:lineRule="auto"/>
        <w:rPr>
          <w:rFonts w:ascii="Marianne" w:hAnsi="Marianne"/>
          <w:sz w:val="22"/>
        </w:rPr>
      </w:pPr>
    </w:p>
    <w:p w14:paraId="4936E1D9" w14:textId="673612C7" w:rsidR="00B918DE" w:rsidRPr="00E501DA" w:rsidRDefault="00B918DE" w:rsidP="00B918DE">
      <w:pPr>
        <w:pStyle w:val="Paragraphedeliste"/>
        <w:numPr>
          <w:ilvl w:val="0"/>
          <w:numId w:val="6"/>
        </w:numPr>
        <w:spacing w:line="276" w:lineRule="auto"/>
        <w:rPr>
          <w:rFonts w:ascii="Marianne" w:hAnsi="Marianne"/>
          <w:sz w:val="22"/>
        </w:rPr>
      </w:pPr>
      <w:r w:rsidRPr="00E501DA">
        <w:rPr>
          <w:rFonts w:ascii="Marianne" w:hAnsi="Marianne"/>
          <w:b/>
          <w:sz w:val="22"/>
        </w:rPr>
        <w:t>d’identifier des partenaires</w:t>
      </w:r>
      <w:r w:rsidRPr="00E501DA">
        <w:rPr>
          <w:rFonts w:ascii="Marianne" w:hAnsi="Marianne"/>
          <w:sz w:val="22"/>
        </w:rPr>
        <w:t xml:space="preserve"> opportuns à associer au projet ainsi que le contenu et les modalités du partenariat à mettre en œuvre dans le cadre du futur GIEE ou groupe Ecophyto 30</w:t>
      </w:r>
      <w:r w:rsidRPr="00E501DA">
        <w:rPr>
          <w:sz w:val="22"/>
        </w:rPr>
        <w:t> </w:t>
      </w:r>
      <w:r w:rsidRPr="00E501DA">
        <w:rPr>
          <w:rFonts w:ascii="Marianne" w:hAnsi="Marianne"/>
          <w:sz w:val="22"/>
        </w:rPr>
        <w:t xml:space="preserve">000. </w:t>
      </w:r>
    </w:p>
    <w:p w14:paraId="59831680" w14:textId="77777777" w:rsidR="00B918DE" w:rsidRPr="00E501DA" w:rsidRDefault="00B918DE" w:rsidP="00B918DE">
      <w:pPr>
        <w:pStyle w:val="Paragraphedeliste"/>
        <w:rPr>
          <w:rFonts w:ascii="Marianne" w:hAnsi="Marianne"/>
          <w:sz w:val="22"/>
        </w:rPr>
      </w:pPr>
    </w:p>
    <w:p w14:paraId="15031015" w14:textId="31757AFC" w:rsidR="00B918DE" w:rsidRPr="00E501DA" w:rsidRDefault="009F40E4" w:rsidP="00B918DE">
      <w:pPr>
        <w:pStyle w:val="Paragraphedeliste"/>
        <w:numPr>
          <w:ilvl w:val="0"/>
          <w:numId w:val="6"/>
        </w:numPr>
        <w:spacing w:line="276" w:lineRule="auto"/>
        <w:rPr>
          <w:rFonts w:ascii="Marianne" w:hAnsi="Marianne"/>
          <w:sz w:val="22"/>
        </w:rPr>
      </w:pPr>
      <w:r w:rsidRPr="00E501DA">
        <w:rPr>
          <w:rFonts w:ascii="Marianne" w:hAnsi="Marianne"/>
          <w:b/>
          <w:sz w:val="22"/>
        </w:rPr>
        <w:t>d</w:t>
      </w:r>
      <w:r w:rsidR="00B918DE" w:rsidRPr="00E501DA">
        <w:rPr>
          <w:rFonts w:ascii="Marianne" w:hAnsi="Marianne"/>
          <w:b/>
          <w:sz w:val="22"/>
        </w:rPr>
        <w:t xml:space="preserve">e construire et de rédiger un plan d’action </w:t>
      </w:r>
      <w:r w:rsidR="004C0213">
        <w:rPr>
          <w:rFonts w:ascii="Marianne" w:hAnsi="Marianne"/>
          <w:b/>
          <w:sz w:val="22"/>
        </w:rPr>
        <w:t xml:space="preserve">sur plusieurs années </w:t>
      </w:r>
      <w:r w:rsidR="00B918DE" w:rsidRPr="00E501DA">
        <w:rPr>
          <w:rFonts w:ascii="Marianne" w:hAnsi="Marianne"/>
          <w:sz w:val="22"/>
        </w:rPr>
        <w:t>organisé autour d’échanges de pratiques entre agriculteur</w:t>
      </w:r>
      <w:r w:rsidRPr="00E501DA">
        <w:rPr>
          <w:rFonts w:ascii="Marianne" w:hAnsi="Marianne"/>
          <w:sz w:val="22"/>
        </w:rPr>
        <w:t>s au sein du collectif et comportant des actions de</w:t>
      </w:r>
      <w:r w:rsidR="004C0213">
        <w:rPr>
          <w:rFonts w:ascii="Marianne" w:hAnsi="Marianne"/>
          <w:sz w:val="22"/>
        </w:rPr>
        <w:t xml:space="preserve"> diffusion des résultats</w:t>
      </w:r>
      <w:r w:rsidRPr="00E501DA">
        <w:rPr>
          <w:rFonts w:ascii="Marianne" w:hAnsi="Marianne"/>
          <w:sz w:val="22"/>
        </w:rPr>
        <w:t xml:space="preserve">. </w:t>
      </w:r>
    </w:p>
    <w:p w14:paraId="318CB877" w14:textId="77777777" w:rsidR="009F40E4" w:rsidRPr="00E501DA" w:rsidRDefault="009F40E4" w:rsidP="009F40E4">
      <w:pPr>
        <w:pStyle w:val="Paragraphedeliste"/>
        <w:rPr>
          <w:rFonts w:ascii="Marianne" w:hAnsi="Marianne"/>
          <w:sz w:val="22"/>
        </w:rPr>
      </w:pPr>
    </w:p>
    <w:p w14:paraId="7E8D87F7" w14:textId="77777777" w:rsidR="009F40E4" w:rsidRPr="00E501DA" w:rsidRDefault="009F40E4" w:rsidP="009F40E4">
      <w:pPr>
        <w:spacing w:line="276" w:lineRule="auto"/>
        <w:rPr>
          <w:rFonts w:ascii="Marianne" w:hAnsi="Marianne"/>
          <w:sz w:val="22"/>
        </w:rPr>
      </w:pPr>
      <w:r w:rsidRPr="00E501DA">
        <w:rPr>
          <w:rFonts w:ascii="Marianne" w:hAnsi="Marianne"/>
          <w:sz w:val="22"/>
        </w:rPr>
        <w:t>L’ensemble de ces éléments constituera la base du futur dossier de candidature à la reconnaissance en tant que GIEE ou groupe Écophyto 30 000 l’année suivante (voir les volets « reconnaissance » et «</w:t>
      </w:r>
      <w:r w:rsidRPr="00E501DA">
        <w:rPr>
          <w:sz w:val="22"/>
        </w:rPr>
        <w:t> </w:t>
      </w:r>
      <w:r w:rsidRPr="00E501DA">
        <w:rPr>
          <w:rFonts w:ascii="Marianne" w:hAnsi="Marianne"/>
          <w:sz w:val="22"/>
        </w:rPr>
        <w:t>animation</w:t>
      </w:r>
      <w:r w:rsidRPr="00E501DA">
        <w:rPr>
          <w:sz w:val="22"/>
        </w:rPr>
        <w:t> </w:t>
      </w:r>
      <w:r w:rsidRPr="00E501DA">
        <w:rPr>
          <w:rFonts w:ascii="Marianne" w:hAnsi="Marianne" w:cs="Marianne"/>
          <w:sz w:val="22"/>
        </w:rPr>
        <w:t>»</w:t>
      </w:r>
      <w:r w:rsidRPr="00E501DA">
        <w:rPr>
          <w:rFonts w:ascii="Marianne" w:hAnsi="Marianne"/>
          <w:sz w:val="22"/>
        </w:rPr>
        <w:t xml:space="preserve"> du présent appel à projets).</w:t>
      </w:r>
    </w:p>
    <w:p w14:paraId="16A60DA9" w14:textId="77777777" w:rsidR="0097078B" w:rsidRPr="00A8645E" w:rsidRDefault="0097078B" w:rsidP="0097078B">
      <w:pPr>
        <w:pStyle w:val="Paragraphedeliste"/>
        <w:spacing w:line="276" w:lineRule="auto"/>
        <w:rPr>
          <w:rFonts w:ascii="Marianne" w:hAnsi="Marianne"/>
        </w:rPr>
      </w:pPr>
    </w:p>
    <w:p w14:paraId="19491028" w14:textId="78A709DD" w:rsidR="00E501DA" w:rsidRDefault="009F40E4" w:rsidP="00E501DA">
      <w:pPr>
        <w:pStyle w:val="Paragraphedeliste"/>
        <w:numPr>
          <w:ilvl w:val="1"/>
          <w:numId w:val="2"/>
        </w:numPr>
        <w:spacing w:line="276" w:lineRule="auto"/>
        <w:ind w:left="1080"/>
        <w:outlineLvl w:val="1"/>
        <w:rPr>
          <w:rFonts w:ascii="Marianne" w:hAnsi="Marianne"/>
          <w:color w:val="0070C0"/>
          <w:sz w:val="32"/>
        </w:rPr>
      </w:pPr>
      <w:bookmarkStart w:id="2" w:name="_Toc226642987"/>
      <w:r w:rsidRPr="009F40E4">
        <w:rPr>
          <w:rFonts w:ascii="Marianne" w:hAnsi="Marianne"/>
          <w:color w:val="0070C0"/>
          <w:sz w:val="32"/>
        </w:rPr>
        <w:t>S</w:t>
      </w:r>
      <w:r w:rsidR="007263EC" w:rsidRPr="009F40E4">
        <w:rPr>
          <w:rFonts w:ascii="Marianne" w:hAnsi="Marianne"/>
          <w:color w:val="0070C0"/>
          <w:sz w:val="32"/>
        </w:rPr>
        <w:t>tructures pouvant candidate</w:t>
      </w:r>
      <w:bookmarkEnd w:id="2"/>
      <w:r w:rsidR="00E501DA">
        <w:rPr>
          <w:rFonts w:ascii="Marianne" w:hAnsi="Marianne"/>
          <w:color w:val="0070C0"/>
          <w:sz w:val="32"/>
        </w:rPr>
        <w:t>r</w:t>
      </w:r>
    </w:p>
    <w:p w14:paraId="3B324AE9" w14:textId="77777777" w:rsidR="00E501DA" w:rsidRPr="00E501DA" w:rsidRDefault="00E501DA" w:rsidP="00E501DA">
      <w:pPr>
        <w:pStyle w:val="Paragraphedeliste"/>
        <w:spacing w:line="276" w:lineRule="auto"/>
        <w:ind w:left="1080"/>
        <w:outlineLvl w:val="1"/>
        <w:rPr>
          <w:rFonts w:ascii="Marianne" w:hAnsi="Marianne"/>
          <w:color w:val="0070C0"/>
          <w:sz w:val="32"/>
        </w:rPr>
      </w:pPr>
    </w:p>
    <w:p w14:paraId="67A6D015" w14:textId="11A64DFB" w:rsidR="00E501DA" w:rsidRPr="00E501DA" w:rsidRDefault="009F40E4" w:rsidP="009F40E4">
      <w:pPr>
        <w:spacing w:line="276" w:lineRule="auto"/>
        <w:rPr>
          <w:rFonts w:ascii="Marianne" w:hAnsi="Marianne"/>
          <w:sz w:val="22"/>
        </w:rPr>
      </w:pPr>
      <w:r w:rsidRPr="00E501DA">
        <w:rPr>
          <w:rFonts w:ascii="Marianne" w:hAnsi="Marianne"/>
          <w:sz w:val="22"/>
        </w:rPr>
        <w:t xml:space="preserve">Est éligible toute structure souhaitant accompagner un groupe d’agriculteurs portant un projet susceptible d'être reconnu GIEE ou groupe Ecophyto 30 000. </w:t>
      </w:r>
    </w:p>
    <w:p w14:paraId="64AFED09" w14:textId="0D5EF70B" w:rsidR="00E501DA" w:rsidRPr="00E501DA" w:rsidRDefault="003D2C13" w:rsidP="009F40E4">
      <w:pPr>
        <w:spacing w:line="276" w:lineRule="auto"/>
        <w:rPr>
          <w:rFonts w:ascii="Marianne" w:hAnsi="Marianne"/>
          <w:sz w:val="22"/>
        </w:rPr>
      </w:pPr>
      <w:r w:rsidRPr="00E501DA">
        <w:rPr>
          <w:rFonts w:ascii="Marianne" w:hAnsi="Marianne"/>
          <w:sz w:val="22"/>
        </w:rPr>
        <w:t>Le groupe candidat doit être</w:t>
      </w:r>
      <w:r w:rsidRPr="00E501DA">
        <w:rPr>
          <w:rFonts w:ascii="Marianne" w:hAnsi="Marianne"/>
          <w:b/>
          <w:sz w:val="22"/>
        </w:rPr>
        <w:t xml:space="preserve"> constitué à minima d'un noyau de 5 exploitations </w:t>
      </w:r>
      <w:r w:rsidRPr="00E501DA">
        <w:rPr>
          <w:rFonts w:ascii="Marianne" w:hAnsi="Marianne"/>
          <w:sz w:val="22"/>
        </w:rPr>
        <w:t xml:space="preserve">agricoles et </w:t>
      </w:r>
      <w:r w:rsidR="009F40E4" w:rsidRPr="00E501DA">
        <w:rPr>
          <w:rFonts w:ascii="Marianne" w:hAnsi="Marianne"/>
          <w:sz w:val="22"/>
        </w:rPr>
        <w:t>doit obligatoirement être</w:t>
      </w:r>
      <w:r w:rsidR="009F40E4" w:rsidRPr="00E501DA">
        <w:rPr>
          <w:rFonts w:ascii="Marianne" w:hAnsi="Marianne"/>
          <w:b/>
          <w:sz w:val="22"/>
        </w:rPr>
        <w:t xml:space="preserve"> accompagné par une structure ayant une compétence avérée d’animation de groupes</w:t>
      </w:r>
      <w:r w:rsidR="009F40E4" w:rsidRPr="00E501DA">
        <w:rPr>
          <w:rFonts w:ascii="Marianne" w:hAnsi="Marianne"/>
          <w:sz w:val="22"/>
        </w:rPr>
        <w:t xml:space="preserve">. </w:t>
      </w:r>
    </w:p>
    <w:p w14:paraId="38855D61" w14:textId="77777777" w:rsidR="009F40E4" w:rsidRPr="00E501DA" w:rsidRDefault="009F40E4" w:rsidP="009F40E4">
      <w:pPr>
        <w:spacing w:line="276" w:lineRule="auto"/>
        <w:rPr>
          <w:rFonts w:ascii="Marianne" w:hAnsi="Marianne"/>
          <w:sz w:val="22"/>
        </w:rPr>
      </w:pPr>
      <w:r w:rsidRPr="00E501DA">
        <w:rPr>
          <w:rFonts w:ascii="Marianne" w:hAnsi="Marianne"/>
          <w:sz w:val="22"/>
        </w:rPr>
        <w:t xml:space="preserve">La demande de financement de l’émergence peut être déposée : </w:t>
      </w:r>
    </w:p>
    <w:p w14:paraId="6F5C112D" w14:textId="52231D12" w:rsidR="006D584A" w:rsidRPr="00E501DA" w:rsidRDefault="009F40E4" w:rsidP="006D584A">
      <w:pPr>
        <w:pStyle w:val="Paragraphedeliste"/>
        <w:numPr>
          <w:ilvl w:val="0"/>
          <w:numId w:val="8"/>
        </w:numPr>
        <w:tabs>
          <w:tab w:val="left" w:pos="1500"/>
        </w:tabs>
        <w:spacing w:line="276" w:lineRule="auto"/>
        <w:rPr>
          <w:rFonts w:ascii="Marianne" w:hAnsi="Marianne"/>
          <w:sz w:val="22"/>
        </w:rPr>
      </w:pPr>
      <w:r w:rsidRPr="00E501DA">
        <w:rPr>
          <w:rFonts w:ascii="Marianne" w:hAnsi="Marianne"/>
          <w:sz w:val="22"/>
        </w:rPr>
        <w:t xml:space="preserve">Soit par la </w:t>
      </w:r>
      <w:r w:rsidRPr="00E501DA">
        <w:rPr>
          <w:rFonts w:ascii="Marianne" w:hAnsi="Marianne"/>
          <w:b/>
          <w:sz w:val="22"/>
        </w:rPr>
        <w:t>structure porteuse</w:t>
      </w:r>
      <w:r w:rsidRPr="00E501DA">
        <w:rPr>
          <w:rFonts w:ascii="Marianne" w:hAnsi="Marianne"/>
          <w:sz w:val="22"/>
        </w:rPr>
        <w:t xml:space="preserve"> du collectif</w:t>
      </w:r>
      <w:r w:rsidR="006D584A" w:rsidRPr="00E501DA">
        <w:rPr>
          <w:rFonts w:ascii="Marianne" w:hAnsi="Marianne"/>
          <w:sz w:val="22"/>
        </w:rPr>
        <w:t xml:space="preserve"> (il s’agit de la structure juridique à laquelle adhèrent les agriculteurs ou exploitations du collectif)</w:t>
      </w:r>
      <w:r w:rsidR="00177C2C">
        <w:rPr>
          <w:sz w:val="22"/>
        </w:rPr>
        <w:t> </w:t>
      </w:r>
      <w:r w:rsidR="00177C2C">
        <w:rPr>
          <w:rFonts w:ascii="Marianne" w:hAnsi="Marianne"/>
          <w:sz w:val="22"/>
        </w:rPr>
        <w:t>;</w:t>
      </w:r>
    </w:p>
    <w:p w14:paraId="67A39C50" w14:textId="6F8D7969" w:rsidR="00F924A4" w:rsidRPr="00E501DA" w:rsidRDefault="009F40E4" w:rsidP="00A465E6">
      <w:pPr>
        <w:pStyle w:val="Paragraphedeliste"/>
        <w:numPr>
          <w:ilvl w:val="0"/>
          <w:numId w:val="7"/>
        </w:numPr>
        <w:spacing w:line="276" w:lineRule="auto"/>
        <w:rPr>
          <w:rFonts w:ascii="Marianne" w:hAnsi="Marianne"/>
          <w:sz w:val="22"/>
        </w:rPr>
      </w:pPr>
      <w:r w:rsidRPr="00E501DA">
        <w:rPr>
          <w:rFonts w:ascii="Marianne" w:hAnsi="Marianne"/>
          <w:sz w:val="22"/>
        </w:rPr>
        <w:t xml:space="preserve">Soit par la </w:t>
      </w:r>
      <w:r w:rsidRPr="00E501DA">
        <w:rPr>
          <w:rFonts w:ascii="Marianne" w:hAnsi="Marianne"/>
          <w:b/>
          <w:sz w:val="22"/>
        </w:rPr>
        <w:t>structure accompagnatrice</w:t>
      </w:r>
      <w:r w:rsidRPr="00E501DA">
        <w:rPr>
          <w:rFonts w:ascii="Marianne" w:hAnsi="Marianne"/>
          <w:sz w:val="22"/>
        </w:rPr>
        <w:t xml:space="preserve"> du collect</w:t>
      </w:r>
      <w:r w:rsidR="006D584A" w:rsidRPr="00E501DA">
        <w:rPr>
          <w:rFonts w:ascii="Marianne" w:hAnsi="Marianne"/>
          <w:sz w:val="22"/>
        </w:rPr>
        <w:t>if et de son projet d’émergence (il s’agit de la structure qui emploie l’animateu</w:t>
      </w:r>
      <w:r w:rsidR="00101EAE">
        <w:rPr>
          <w:rFonts w:ascii="Marianne" w:hAnsi="Marianne"/>
          <w:sz w:val="22"/>
        </w:rPr>
        <w:t>r</w:t>
      </w:r>
      <w:r w:rsidR="003D2C13" w:rsidRPr="00E501DA">
        <w:rPr>
          <w:rFonts w:ascii="Marianne" w:hAnsi="Marianne"/>
          <w:sz w:val="22"/>
        </w:rPr>
        <w:t xml:space="preserve"> du groupe</w:t>
      </w:r>
      <w:r w:rsidR="006D584A" w:rsidRPr="00E501DA">
        <w:rPr>
          <w:rFonts w:ascii="Marianne" w:hAnsi="Marianne"/>
          <w:sz w:val="22"/>
        </w:rPr>
        <w:t>).</w:t>
      </w:r>
    </w:p>
    <w:p w14:paraId="42FD0AE4" w14:textId="761B48BF" w:rsidR="00B629BF" w:rsidRPr="00471961" w:rsidRDefault="006863DB" w:rsidP="00471961">
      <w:pPr>
        <w:pStyle w:val="Paragraphedeliste"/>
        <w:spacing w:line="276" w:lineRule="auto"/>
        <w:ind w:left="420"/>
        <w:rPr>
          <w:rFonts w:ascii="Marianne" w:hAnsi="Marianne"/>
          <w:sz w:val="22"/>
        </w:rPr>
      </w:pPr>
      <w:r w:rsidRPr="00471961">
        <w:rPr>
          <w:noProof/>
          <w:lang w:eastAsia="fr-FR"/>
        </w:rPr>
        <w:drawing>
          <wp:anchor distT="0" distB="0" distL="114300" distR="114300" simplePos="0" relativeHeight="251665408" behindDoc="1" locked="0" layoutInCell="1" allowOverlap="1" wp14:anchorId="55E41E14" wp14:editId="2AC951D9">
            <wp:simplePos x="0" y="0"/>
            <wp:positionH relativeFrom="margin">
              <wp:align>center</wp:align>
            </wp:positionH>
            <wp:positionV relativeFrom="paragraph">
              <wp:posOffset>574675</wp:posOffset>
            </wp:positionV>
            <wp:extent cx="5575300" cy="3571875"/>
            <wp:effectExtent l="0" t="0" r="6350" b="9525"/>
            <wp:wrapTight wrapText="bothSides">
              <wp:wrapPolygon edited="0">
                <wp:start x="0" y="0"/>
                <wp:lineTo x="0" y="21542"/>
                <wp:lineTo x="21551" y="21542"/>
                <wp:lineTo x="21551"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énéficiaires éligibles.png"/>
                    <pic:cNvPicPr/>
                  </pic:nvPicPr>
                  <pic:blipFill rotWithShape="1">
                    <a:blip r:embed="rId22">
                      <a:extLst>
                        <a:ext uri="{28A0092B-C50C-407E-A947-70E740481C1C}">
                          <a14:useLocalDpi xmlns:a14="http://schemas.microsoft.com/office/drawing/2010/main" val="0"/>
                        </a:ext>
                      </a:extLst>
                    </a:blip>
                    <a:srcRect l="31746" t="28610" r="31437" b="29453"/>
                    <a:stretch/>
                  </pic:blipFill>
                  <pic:spPr bwMode="auto">
                    <a:xfrm>
                      <a:off x="0" y="0"/>
                      <a:ext cx="5575300" cy="3571875"/>
                    </a:xfrm>
                    <a:prstGeom prst="rect">
                      <a:avLst/>
                    </a:prstGeom>
                    <a:ln>
                      <a:noFill/>
                    </a:ln>
                    <a:extLst>
                      <a:ext uri="{53640926-AAD7-44D8-BBD7-CCE9431645EC}">
                        <a14:shadowObscured xmlns:a14="http://schemas.microsoft.com/office/drawing/2010/main"/>
                      </a:ext>
                    </a:extLst>
                  </pic:spPr>
                </pic:pic>
              </a:graphicData>
            </a:graphic>
          </wp:anchor>
        </w:drawing>
      </w:r>
    </w:p>
    <w:p w14:paraId="737C62F8" w14:textId="77777777" w:rsidR="00E501DA" w:rsidRDefault="00E501DA" w:rsidP="00205079">
      <w:pPr>
        <w:spacing w:line="276" w:lineRule="auto"/>
        <w:rPr>
          <w:rFonts w:ascii="Marianne" w:hAnsi="Marianne"/>
          <w:b/>
          <w:sz w:val="22"/>
        </w:rPr>
      </w:pPr>
    </w:p>
    <w:p w14:paraId="2F88BB99" w14:textId="51A2BEEA" w:rsidR="00205079" w:rsidRDefault="006D584A" w:rsidP="00205079">
      <w:pPr>
        <w:spacing w:line="276" w:lineRule="auto"/>
        <w:rPr>
          <w:rFonts w:ascii="Marianne" w:hAnsi="Marianne"/>
          <w:sz w:val="22"/>
        </w:rPr>
      </w:pPr>
      <w:r w:rsidRPr="00E501DA">
        <w:rPr>
          <w:rFonts w:ascii="Marianne" w:hAnsi="Marianne"/>
          <w:sz w:val="22"/>
        </w:rPr>
        <w:t xml:space="preserve">Les agriculteurs </w:t>
      </w:r>
      <w:r w:rsidR="00205079" w:rsidRPr="00E501DA">
        <w:rPr>
          <w:rFonts w:ascii="Marianne" w:hAnsi="Marianne"/>
          <w:sz w:val="22"/>
        </w:rPr>
        <w:t xml:space="preserve">ne peuvent pas candidater individuellement à l’appel à projet, </w:t>
      </w:r>
      <w:r w:rsidRPr="00E501DA">
        <w:rPr>
          <w:rFonts w:ascii="Marianne" w:hAnsi="Marianne"/>
          <w:sz w:val="22"/>
        </w:rPr>
        <w:t>même s'ils sont les bénéficiaires finaux de</w:t>
      </w:r>
      <w:r w:rsidR="00801390">
        <w:rPr>
          <w:rFonts w:ascii="Marianne" w:hAnsi="Marianne"/>
          <w:sz w:val="22"/>
        </w:rPr>
        <w:t>s</w:t>
      </w:r>
      <w:r w:rsidRPr="00E501DA">
        <w:rPr>
          <w:rFonts w:ascii="Marianne" w:hAnsi="Marianne"/>
          <w:sz w:val="22"/>
        </w:rPr>
        <w:t xml:space="preserve"> actions</w:t>
      </w:r>
      <w:r w:rsidR="00801390">
        <w:rPr>
          <w:rFonts w:ascii="Marianne" w:hAnsi="Marianne"/>
          <w:sz w:val="22"/>
        </w:rPr>
        <w:t xml:space="preserve"> financées</w:t>
      </w:r>
      <w:r w:rsidRPr="00E501DA">
        <w:rPr>
          <w:rFonts w:ascii="Marianne" w:hAnsi="Marianne"/>
          <w:sz w:val="22"/>
        </w:rPr>
        <w:t xml:space="preserve">. </w:t>
      </w:r>
    </w:p>
    <w:p w14:paraId="6B061252" w14:textId="78010A82" w:rsidR="008B572E" w:rsidRPr="00471961" w:rsidRDefault="008B572E" w:rsidP="00205079">
      <w:pPr>
        <w:spacing w:line="276" w:lineRule="auto"/>
        <w:rPr>
          <w:rFonts w:ascii="Marianne" w:hAnsi="Marianne"/>
          <w:sz w:val="20"/>
        </w:rPr>
      </w:pPr>
      <w:r w:rsidRPr="00471961">
        <w:rPr>
          <w:rFonts w:ascii="Marianne" w:hAnsi="Marianne"/>
          <w:sz w:val="22"/>
        </w:rPr>
        <w:t xml:space="preserve">Lorsque les projets sont portés par des groupements ou des organisations de producteurs, les exploitants qui s’engagent dans le </w:t>
      </w:r>
      <w:r>
        <w:rPr>
          <w:rFonts w:ascii="Marianne" w:hAnsi="Marianne"/>
          <w:sz w:val="22"/>
        </w:rPr>
        <w:t>collectif</w:t>
      </w:r>
      <w:r w:rsidRPr="00471961">
        <w:rPr>
          <w:rFonts w:ascii="Marianne" w:hAnsi="Marianne"/>
          <w:sz w:val="22"/>
        </w:rPr>
        <w:t xml:space="preserve"> n’ont pas obligation de s’y affilier (par exemple d’être adhérents de la coopérative, si le GIEE </w:t>
      </w:r>
      <w:r>
        <w:rPr>
          <w:rFonts w:ascii="Marianne" w:hAnsi="Marianne"/>
          <w:sz w:val="22"/>
        </w:rPr>
        <w:t>ou groupe 30</w:t>
      </w:r>
      <w:r>
        <w:rPr>
          <w:sz w:val="22"/>
        </w:rPr>
        <w:t> </w:t>
      </w:r>
      <w:r>
        <w:rPr>
          <w:rFonts w:ascii="Marianne" w:hAnsi="Marianne"/>
          <w:sz w:val="22"/>
        </w:rPr>
        <w:t xml:space="preserve">000 </w:t>
      </w:r>
      <w:r w:rsidRPr="00471961">
        <w:rPr>
          <w:rFonts w:ascii="Marianne" w:hAnsi="Marianne"/>
          <w:sz w:val="22"/>
        </w:rPr>
        <w:t>est porté par une coopérative).</w:t>
      </w:r>
    </w:p>
    <w:p w14:paraId="2B91B00E" w14:textId="0CD0D106" w:rsidR="00205079" w:rsidRPr="00E501DA" w:rsidRDefault="006D584A" w:rsidP="00205079">
      <w:pPr>
        <w:spacing w:line="276" w:lineRule="auto"/>
        <w:rPr>
          <w:rFonts w:ascii="Marianne" w:hAnsi="Marianne"/>
          <w:sz w:val="22"/>
        </w:rPr>
      </w:pPr>
      <w:r w:rsidRPr="00E501DA">
        <w:rPr>
          <w:rFonts w:ascii="Marianne" w:hAnsi="Marianne"/>
          <w:sz w:val="22"/>
        </w:rPr>
        <w:t xml:space="preserve">Les collectifs ayant déjà été financés pour une émergence dans le cadre des dispositifs GIEE ou groupes Écophyto 30 000 ne sont pas </w:t>
      </w:r>
      <w:r w:rsidR="00801390" w:rsidRPr="00E501DA">
        <w:rPr>
          <w:rFonts w:ascii="Marianne" w:hAnsi="Marianne"/>
          <w:sz w:val="22"/>
        </w:rPr>
        <w:t xml:space="preserve">éligibles </w:t>
      </w:r>
      <w:r w:rsidR="00801390">
        <w:rPr>
          <w:rFonts w:ascii="Marianne" w:hAnsi="Marianne"/>
          <w:sz w:val="22"/>
        </w:rPr>
        <w:t>à  nouveau</w:t>
      </w:r>
      <w:r w:rsidRPr="00E501DA">
        <w:rPr>
          <w:rFonts w:ascii="Marianne" w:hAnsi="Marianne"/>
          <w:sz w:val="22"/>
        </w:rPr>
        <w:t xml:space="preserve">. </w:t>
      </w:r>
    </w:p>
    <w:p w14:paraId="0F1BC9E7" w14:textId="59E78348" w:rsidR="00205079" w:rsidRPr="00E501DA" w:rsidRDefault="006D584A" w:rsidP="00205079">
      <w:pPr>
        <w:spacing w:line="276" w:lineRule="auto"/>
        <w:rPr>
          <w:rFonts w:ascii="Marianne" w:hAnsi="Marianne"/>
          <w:sz w:val="22"/>
        </w:rPr>
      </w:pPr>
      <w:r w:rsidRPr="00E501DA">
        <w:rPr>
          <w:rFonts w:ascii="Marianne" w:hAnsi="Marianne"/>
          <w:sz w:val="22"/>
        </w:rPr>
        <w:t xml:space="preserve">Un même groupe ne peut déposer qu’un seul dossier de candidature par an, et ne peut donc pas candidater la même année à la fois pour l'émergence et pour la reconnaissance et/ou le financement. </w:t>
      </w:r>
    </w:p>
    <w:p w14:paraId="42C82E81" w14:textId="4D4D03D7" w:rsidR="00205079" w:rsidRPr="00E501DA" w:rsidRDefault="006D584A" w:rsidP="00205079">
      <w:pPr>
        <w:spacing w:line="276" w:lineRule="auto"/>
        <w:rPr>
          <w:rFonts w:ascii="Marianne" w:hAnsi="Marianne"/>
          <w:sz w:val="22"/>
        </w:rPr>
      </w:pPr>
      <w:r w:rsidRPr="00E501DA">
        <w:rPr>
          <w:rFonts w:ascii="Marianne" w:hAnsi="Marianne"/>
          <w:sz w:val="22"/>
        </w:rPr>
        <w:t xml:space="preserve">Il est de la responsabilité de chaque groupe candidat de choisir l'un des 2 dispositifs (GIEE ou groupe Écophyto 30 000) pour déposer sa candidature à l’émergence. </w:t>
      </w:r>
    </w:p>
    <w:p w14:paraId="1F7CC4FF" w14:textId="77777777" w:rsidR="00E501DA" w:rsidRDefault="00E501DA" w:rsidP="00205079">
      <w:pPr>
        <w:spacing w:line="276" w:lineRule="auto"/>
        <w:rPr>
          <w:rFonts w:ascii="Marianne" w:hAnsi="Marianne"/>
          <w:b/>
          <w:color w:val="FF0000"/>
          <w:sz w:val="22"/>
        </w:rPr>
      </w:pPr>
    </w:p>
    <w:p w14:paraId="14ACEFF2" w14:textId="401ECC46" w:rsidR="00205079" w:rsidRPr="00E501DA" w:rsidRDefault="00205079" w:rsidP="00205079">
      <w:pPr>
        <w:spacing w:line="276" w:lineRule="auto"/>
        <w:rPr>
          <w:rFonts w:ascii="Marianne" w:hAnsi="Marianne"/>
          <w:sz w:val="22"/>
        </w:rPr>
      </w:pPr>
      <w:r w:rsidRPr="00E501DA">
        <w:rPr>
          <w:rFonts w:ascii="Marianne" w:hAnsi="Marianne"/>
          <w:b/>
          <w:color w:val="FF0000"/>
          <w:sz w:val="22"/>
        </w:rPr>
        <w:t>Actualité 2026</w:t>
      </w:r>
      <w:r w:rsidR="006D584A" w:rsidRPr="00E501DA">
        <w:rPr>
          <w:rFonts w:ascii="Marianne" w:hAnsi="Marianne"/>
          <w:b/>
          <w:color w:val="FF0000"/>
          <w:sz w:val="22"/>
        </w:rPr>
        <w:t xml:space="preserve"> fin de la séparation vente/conseil en matière de produits phytopharmaceutiques</w:t>
      </w:r>
      <w:r w:rsidR="00E501DA">
        <w:rPr>
          <w:sz w:val="22"/>
        </w:rPr>
        <w:t> </w:t>
      </w:r>
      <w:r w:rsidR="00E501DA" w:rsidRPr="00E501DA">
        <w:rPr>
          <w:b/>
          <w:color w:val="FF0000"/>
          <w:sz w:val="22"/>
        </w:rPr>
        <w:t>:</w:t>
      </w:r>
    </w:p>
    <w:p w14:paraId="0A6EB6B0" w14:textId="1B97FD85" w:rsidR="008D42E9" w:rsidRDefault="006D584A" w:rsidP="008D42E9">
      <w:pPr>
        <w:spacing w:line="276" w:lineRule="auto"/>
        <w:ind w:left="360"/>
        <w:rPr>
          <w:rFonts w:ascii="Marianne" w:hAnsi="Marianne"/>
          <w:color w:val="FF0000"/>
          <w:sz w:val="20"/>
        </w:rPr>
      </w:pPr>
      <w:r w:rsidRPr="00E501DA">
        <w:rPr>
          <w:rFonts w:ascii="Marianne" w:hAnsi="Marianne"/>
          <w:sz w:val="22"/>
        </w:rPr>
        <w:t xml:space="preserve">Concernant les </w:t>
      </w:r>
      <w:r w:rsidRPr="00E501DA">
        <w:rPr>
          <w:rFonts w:ascii="Marianne" w:hAnsi="Marianne"/>
          <w:b/>
          <w:sz w:val="22"/>
        </w:rPr>
        <w:t>structures distributrices de produits phytopharmaceutiques</w:t>
      </w:r>
      <w:r w:rsidRPr="00E501DA">
        <w:rPr>
          <w:rFonts w:ascii="Marianne" w:hAnsi="Marianne"/>
          <w:sz w:val="22"/>
        </w:rPr>
        <w:t xml:space="preserve"> : l'arrêté du 22 décembre 2025 supprimant les exigences de séparation vente/conseil pour les distributeurs de produits phytopharmaceutiques, rend à nouveau éligibles les candidatures des coopératives et des entreprises de négoce agricole qui souhaiteraient animer des collectifs agricoles sur la baisse d'usage des produits phytosanitaires, voire le 0-phyto. En revanche, </w:t>
      </w:r>
      <w:r w:rsidRPr="00E501DA">
        <w:rPr>
          <w:rFonts w:ascii="Marianne" w:hAnsi="Marianne"/>
          <w:b/>
          <w:color w:val="FF0000"/>
          <w:sz w:val="22"/>
        </w:rPr>
        <w:t>les projets déposés ne devront comporter aucune activité de conseil à l'utilisation de produits phytopharmaceutiques</w:t>
      </w:r>
      <w:r w:rsidRPr="00E501DA">
        <w:rPr>
          <w:rFonts w:ascii="Marianne" w:hAnsi="Marianne"/>
          <w:color w:val="FF0000"/>
          <w:sz w:val="22"/>
        </w:rPr>
        <w:t xml:space="preserve"> </w:t>
      </w:r>
      <w:r w:rsidRPr="00E501DA">
        <w:rPr>
          <w:rFonts w:ascii="Marianne" w:hAnsi="Marianne"/>
          <w:sz w:val="22"/>
        </w:rPr>
        <w:t xml:space="preserve">au sens de l'article L. 254-6-4 du </w:t>
      </w:r>
      <w:r w:rsidR="009F6BED">
        <w:rPr>
          <w:rFonts w:ascii="Marianne" w:hAnsi="Marianne"/>
          <w:sz w:val="22"/>
        </w:rPr>
        <w:t>c</w:t>
      </w:r>
      <w:r w:rsidRPr="00E501DA">
        <w:rPr>
          <w:rFonts w:ascii="Marianne" w:hAnsi="Marianne"/>
          <w:sz w:val="22"/>
        </w:rPr>
        <w:t>ode rural et de la pêch</w:t>
      </w:r>
      <w:r w:rsidR="00205079" w:rsidRPr="00E501DA">
        <w:rPr>
          <w:rFonts w:ascii="Marianne" w:hAnsi="Marianne"/>
          <w:sz w:val="22"/>
        </w:rPr>
        <w:t>e maritime</w:t>
      </w:r>
      <w:r w:rsidR="008A2AD5">
        <w:rPr>
          <w:rFonts w:ascii="Marianne" w:hAnsi="Marianne"/>
          <w:sz w:val="22"/>
        </w:rPr>
        <w:t xml:space="preserve"> </w:t>
      </w:r>
      <w:r w:rsidR="008A2AD5" w:rsidRPr="00471961">
        <w:rPr>
          <w:rFonts w:ascii="Marianne" w:hAnsi="Marianne"/>
          <w:sz w:val="22"/>
        </w:rPr>
        <w:t>(c’est-à-dire recommandation d'utilisation individualisée).</w:t>
      </w:r>
      <w:r w:rsidR="008A2AD5">
        <w:t xml:space="preserve"> </w:t>
      </w:r>
    </w:p>
    <w:p w14:paraId="497DCBAA" w14:textId="4A9649CB" w:rsidR="009F40E4" w:rsidRPr="00E501DA" w:rsidRDefault="009F40E4" w:rsidP="00205079">
      <w:pPr>
        <w:spacing w:line="276" w:lineRule="auto"/>
        <w:rPr>
          <w:rFonts w:ascii="Marianne" w:hAnsi="Marianne"/>
          <w:sz w:val="22"/>
        </w:rPr>
      </w:pPr>
    </w:p>
    <w:p w14:paraId="5F0AABD7" w14:textId="691F4E49" w:rsidR="0086766D" w:rsidRPr="00B629BF" w:rsidRDefault="0086766D" w:rsidP="00B72F3F">
      <w:pPr>
        <w:spacing w:line="276" w:lineRule="auto"/>
        <w:outlineLvl w:val="0"/>
      </w:pPr>
    </w:p>
    <w:p w14:paraId="4F7C5D8B" w14:textId="137D9DE8" w:rsidR="003F319C" w:rsidRPr="00E501DA" w:rsidRDefault="00B629BF" w:rsidP="00E501DA">
      <w:pPr>
        <w:pStyle w:val="Paragraphedeliste"/>
        <w:numPr>
          <w:ilvl w:val="0"/>
          <w:numId w:val="1"/>
        </w:numPr>
        <w:spacing w:line="276" w:lineRule="auto"/>
        <w:ind w:left="360"/>
        <w:outlineLvl w:val="0"/>
        <w:rPr>
          <w:rFonts w:ascii="Marianne" w:hAnsi="Marianne"/>
          <w:b/>
          <w:color w:val="0070C0"/>
          <w:sz w:val="40"/>
        </w:rPr>
      </w:pPr>
      <w:r>
        <w:rPr>
          <w:rFonts w:ascii="Marianne" w:hAnsi="Marianne"/>
          <w:b/>
          <w:color w:val="0070C0"/>
          <w:sz w:val="40"/>
        </w:rPr>
        <w:t xml:space="preserve"> </w:t>
      </w:r>
      <w:bookmarkStart w:id="3" w:name="_Toc226642988"/>
      <w:r w:rsidR="009F40E4" w:rsidRPr="00B629BF">
        <w:rPr>
          <w:rFonts w:ascii="Marianne" w:hAnsi="Marianne"/>
          <w:b/>
          <w:color w:val="0070C0"/>
          <w:sz w:val="40"/>
        </w:rPr>
        <w:t>E</w:t>
      </w:r>
      <w:r w:rsidR="007263EC" w:rsidRPr="00B629BF">
        <w:rPr>
          <w:rFonts w:ascii="Marianne" w:hAnsi="Marianne"/>
          <w:b/>
          <w:color w:val="0070C0"/>
          <w:sz w:val="40"/>
        </w:rPr>
        <w:t xml:space="preserve">ngagements </w:t>
      </w:r>
      <w:r w:rsidR="0002446B">
        <w:rPr>
          <w:rFonts w:ascii="Marianne" w:hAnsi="Marianne"/>
          <w:b/>
          <w:color w:val="0070C0"/>
          <w:sz w:val="40"/>
        </w:rPr>
        <w:t>à respecter</w:t>
      </w:r>
      <w:bookmarkEnd w:id="3"/>
      <w:r w:rsidR="007263EC" w:rsidRPr="00B629BF">
        <w:rPr>
          <w:rFonts w:ascii="Marianne" w:hAnsi="Marianne"/>
          <w:b/>
          <w:color w:val="0070C0"/>
          <w:sz w:val="40"/>
        </w:rPr>
        <w:t xml:space="preserve"> </w:t>
      </w:r>
    </w:p>
    <w:p w14:paraId="0CC7C508" w14:textId="394104C6" w:rsidR="007A1599" w:rsidRPr="00E501DA" w:rsidRDefault="007A1599" w:rsidP="00711E3E">
      <w:pPr>
        <w:spacing w:line="276" w:lineRule="auto"/>
        <w:rPr>
          <w:rFonts w:ascii="Marianne" w:hAnsi="Marianne"/>
          <w:b/>
          <w:color w:val="000000" w:themeColor="text1"/>
          <w:sz w:val="22"/>
        </w:rPr>
      </w:pPr>
      <w:r w:rsidRPr="00E501DA">
        <w:rPr>
          <w:rFonts w:ascii="Marianne" w:hAnsi="Marianne"/>
          <w:sz w:val="22"/>
        </w:rPr>
        <w:t xml:space="preserve">Les agriculteurs du groupe et l'animateur ainsi </w:t>
      </w:r>
      <w:r w:rsidR="000B08DC">
        <w:rPr>
          <w:rFonts w:ascii="Marianne" w:hAnsi="Marianne"/>
          <w:sz w:val="22"/>
        </w:rPr>
        <w:t xml:space="preserve">que </w:t>
      </w:r>
      <w:r w:rsidRPr="00E501DA">
        <w:rPr>
          <w:rFonts w:ascii="Marianne" w:hAnsi="Marianne"/>
          <w:sz w:val="22"/>
        </w:rPr>
        <w:t xml:space="preserve">sa structure s'engagent dans un projet d’émergence de GIEE ou groupe Écophyto 30 000 pour une </w:t>
      </w:r>
      <w:r w:rsidRPr="00E501DA">
        <w:rPr>
          <w:rFonts w:ascii="Marianne" w:hAnsi="Marianne"/>
          <w:b/>
          <w:sz w:val="22"/>
        </w:rPr>
        <w:t>durée maximale de 12 mois</w:t>
      </w:r>
      <w:r w:rsidRPr="00E501DA">
        <w:rPr>
          <w:rFonts w:ascii="Marianne" w:hAnsi="Marianne"/>
          <w:sz w:val="22"/>
        </w:rPr>
        <w:t>, avec l'objectif de bâtir un projet collectif. Pour cela, ils doivent respecter certains engagements</w:t>
      </w:r>
      <w:r w:rsidRPr="00E501DA">
        <w:rPr>
          <w:sz w:val="22"/>
        </w:rPr>
        <w:t> </w:t>
      </w:r>
      <w:r w:rsidRPr="00E501DA">
        <w:rPr>
          <w:rFonts w:ascii="Marianne" w:hAnsi="Marianne"/>
          <w:sz w:val="22"/>
        </w:rPr>
        <w:t>:</w:t>
      </w:r>
    </w:p>
    <w:p w14:paraId="27085EDD" w14:textId="4BD3D291" w:rsidR="00711E3E" w:rsidRPr="00E501DA" w:rsidRDefault="00711E3E" w:rsidP="00711E3E">
      <w:pPr>
        <w:spacing w:line="276" w:lineRule="auto"/>
        <w:rPr>
          <w:rFonts w:ascii="Marianne" w:hAnsi="Marianne"/>
          <w:b/>
          <w:color w:val="000000" w:themeColor="text1"/>
          <w:sz w:val="22"/>
        </w:rPr>
      </w:pPr>
      <w:r w:rsidRPr="00E501DA">
        <w:rPr>
          <w:rFonts w:ascii="Marianne" w:hAnsi="Marianne"/>
          <w:b/>
          <w:color w:val="000000" w:themeColor="text1"/>
          <w:sz w:val="22"/>
        </w:rPr>
        <w:t>Engagement</w:t>
      </w:r>
      <w:r w:rsidR="007A1599" w:rsidRPr="00E501DA">
        <w:rPr>
          <w:rFonts w:ascii="Marianne" w:hAnsi="Marianne"/>
          <w:b/>
          <w:color w:val="000000" w:themeColor="text1"/>
          <w:sz w:val="22"/>
        </w:rPr>
        <w:t>s</w:t>
      </w:r>
      <w:r w:rsidRPr="00E501DA">
        <w:rPr>
          <w:rFonts w:ascii="Marianne" w:hAnsi="Marianne"/>
          <w:b/>
          <w:color w:val="000000" w:themeColor="text1"/>
          <w:sz w:val="22"/>
        </w:rPr>
        <w:t xml:space="preserve"> des agriculteurs</w:t>
      </w:r>
      <w:r w:rsidR="00486442">
        <w:rPr>
          <w:rFonts w:ascii="Marianne" w:hAnsi="Marianne"/>
          <w:b/>
          <w:color w:val="000000" w:themeColor="text1"/>
          <w:sz w:val="22"/>
        </w:rPr>
        <w:t xml:space="preserve"> </w:t>
      </w:r>
      <w:r w:rsidRPr="00E501DA">
        <w:rPr>
          <w:rFonts w:ascii="Marianne" w:hAnsi="Marianne"/>
          <w:b/>
          <w:color w:val="000000" w:themeColor="text1"/>
          <w:sz w:val="22"/>
        </w:rPr>
        <w:t>:</w:t>
      </w:r>
    </w:p>
    <w:p w14:paraId="1CA6A91F" w14:textId="1841D647" w:rsidR="00711E3E" w:rsidRPr="00E501DA" w:rsidRDefault="00486442" w:rsidP="007A1599">
      <w:pPr>
        <w:pStyle w:val="Paragraphedeliste1"/>
        <w:numPr>
          <w:ilvl w:val="0"/>
          <w:numId w:val="20"/>
        </w:numPr>
        <w:spacing w:before="60" w:after="0" w:line="276" w:lineRule="auto"/>
        <w:rPr>
          <w:rFonts w:ascii="Marianne" w:hAnsi="Marianne"/>
          <w:sz w:val="22"/>
        </w:rPr>
      </w:pPr>
      <w:r>
        <w:rPr>
          <w:rFonts w:ascii="Marianne" w:hAnsi="Marianne"/>
          <w:b/>
          <w:sz w:val="22"/>
        </w:rPr>
        <w:t>p</w:t>
      </w:r>
      <w:r w:rsidR="00711E3E" w:rsidRPr="00E501DA">
        <w:rPr>
          <w:rFonts w:ascii="Marianne" w:hAnsi="Marianne"/>
          <w:b/>
          <w:sz w:val="22"/>
        </w:rPr>
        <w:t>articiper activement à la construction du groupe et du plan d’actions</w:t>
      </w:r>
      <w:r w:rsidR="00711E3E" w:rsidRPr="00E501DA">
        <w:rPr>
          <w:rFonts w:ascii="Marianne" w:hAnsi="Marianne"/>
          <w:sz w:val="22"/>
        </w:rPr>
        <w:t>, dans l’optique de se faire reconnaître comme groupe Ecophyto 30</w:t>
      </w:r>
      <w:r w:rsidR="001D202D">
        <w:rPr>
          <w:rFonts w:ascii="Marianne" w:hAnsi="Marianne"/>
          <w:sz w:val="22"/>
        </w:rPr>
        <w:t xml:space="preserve"> </w:t>
      </w:r>
      <w:r w:rsidR="00711E3E" w:rsidRPr="00E501DA">
        <w:rPr>
          <w:rFonts w:ascii="Marianne" w:hAnsi="Marianne"/>
          <w:sz w:val="22"/>
        </w:rPr>
        <w:t>000 ou GIEE l’année suivante</w:t>
      </w:r>
      <w:r w:rsidR="00711E3E" w:rsidRPr="00E501DA">
        <w:rPr>
          <w:sz w:val="22"/>
        </w:rPr>
        <w:t> </w:t>
      </w:r>
      <w:r w:rsidR="00711E3E" w:rsidRPr="00E501DA">
        <w:rPr>
          <w:rFonts w:ascii="Marianne" w:hAnsi="Marianne"/>
          <w:sz w:val="22"/>
        </w:rPr>
        <w:t>;</w:t>
      </w:r>
    </w:p>
    <w:p w14:paraId="799A7FCB" w14:textId="30C60DDA" w:rsidR="00711E3E" w:rsidRPr="00E501DA" w:rsidRDefault="00486442" w:rsidP="007A1599">
      <w:pPr>
        <w:pStyle w:val="Paragraphedeliste1"/>
        <w:numPr>
          <w:ilvl w:val="0"/>
          <w:numId w:val="20"/>
        </w:numPr>
        <w:spacing w:before="60" w:after="0" w:line="276" w:lineRule="auto"/>
        <w:rPr>
          <w:rFonts w:ascii="Marianne" w:hAnsi="Marianne"/>
          <w:sz w:val="22"/>
        </w:rPr>
      </w:pPr>
      <w:r>
        <w:rPr>
          <w:rFonts w:ascii="Marianne" w:hAnsi="Marianne"/>
          <w:b/>
          <w:sz w:val="22"/>
        </w:rPr>
        <w:t>p</w:t>
      </w:r>
      <w:r w:rsidR="00711E3E" w:rsidRPr="00E501DA">
        <w:rPr>
          <w:rFonts w:ascii="Marianne" w:hAnsi="Marianne"/>
          <w:b/>
          <w:sz w:val="22"/>
        </w:rPr>
        <w:t xml:space="preserve">articiper aux activités </w:t>
      </w:r>
      <w:r w:rsidR="00711E3E" w:rsidRPr="00E501DA">
        <w:rPr>
          <w:rFonts w:ascii="Marianne" w:hAnsi="Marianne"/>
          <w:sz w:val="22"/>
        </w:rPr>
        <w:t>organisées par l’animateur pour le groupe</w:t>
      </w:r>
      <w:r w:rsidR="007A1599" w:rsidRPr="00E501DA">
        <w:rPr>
          <w:sz w:val="22"/>
        </w:rPr>
        <w:t> </w:t>
      </w:r>
      <w:r w:rsidR="007A1599" w:rsidRPr="00E501DA">
        <w:rPr>
          <w:rFonts w:ascii="Marianne" w:hAnsi="Marianne"/>
          <w:sz w:val="22"/>
        </w:rPr>
        <w:t>;</w:t>
      </w:r>
    </w:p>
    <w:p w14:paraId="6FD82AE8" w14:textId="390E368B" w:rsidR="00711E3E" w:rsidRPr="00E501DA" w:rsidRDefault="00486442" w:rsidP="007A1599">
      <w:pPr>
        <w:pStyle w:val="Paragraphedeliste1"/>
        <w:numPr>
          <w:ilvl w:val="0"/>
          <w:numId w:val="20"/>
        </w:numPr>
        <w:spacing w:before="60" w:after="0" w:line="276" w:lineRule="auto"/>
        <w:rPr>
          <w:rFonts w:ascii="Marianne" w:hAnsi="Marianne"/>
          <w:sz w:val="22"/>
        </w:rPr>
      </w:pPr>
      <w:r>
        <w:rPr>
          <w:rFonts w:ascii="Marianne" w:hAnsi="Marianne"/>
          <w:b/>
          <w:sz w:val="22"/>
        </w:rPr>
        <w:t>r</w:t>
      </w:r>
      <w:r w:rsidR="00711E3E" w:rsidRPr="00E501DA">
        <w:rPr>
          <w:rFonts w:ascii="Marianne" w:hAnsi="Marianne"/>
          <w:b/>
          <w:sz w:val="22"/>
        </w:rPr>
        <w:t>éaliser un diagnostic global d’exploitation</w:t>
      </w:r>
      <w:r w:rsidR="00711E3E" w:rsidRPr="00E501DA">
        <w:rPr>
          <w:rFonts w:ascii="Marianne" w:hAnsi="Marianne"/>
          <w:sz w:val="22"/>
        </w:rPr>
        <w:t xml:space="preserve"> au cours de l’année d’émergence à l’aide de l’outil commun choisi par le collectif</w:t>
      </w:r>
      <w:r w:rsidR="00711E3E" w:rsidRPr="00E501DA">
        <w:rPr>
          <w:sz w:val="22"/>
        </w:rPr>
        <w:t> </w:t>
      </w:r>
      <w:r w:rsidR="00711E3E" w:rsidRPr="00E501DA">
        <w:rPr>
          <w:rFonts w:ascii="Marianne" w:hAnsi="Marianne"/>
          <w:sz w:val="22"/>
        </w:rPr>
        <w:t>;</w:t>
      </w:r>
    </w:p>
    <w:p w14:paraId="64D154F9" w14:textId="714F3DDF" w:rsidR="00711E3E" w:rsidRPr="00E501DA" w:rsidRDefault="00486442" w:rsidP="007A1599">
      <w:pPr>
        <w:pStyle w:val="Paragraphedeliste1"/>
        <w:numPr>
          <w:ilvl w:val="0"/>
          <w:numId w:val="20"/>
        </w:numPr>
        <w:spacing w:before="60" w:after="0" w:line="276" w:lineRule="auto"/>
        <w:rPr>
          <w:rFonts w:ascii="Marianne" w:hAnsi="Marianne"/>
          <w:sz w:val="22"/>
        </w:rPr>
      </w:pPr>
      <w:r>
        <w:rPr>
          <w:rFonts w:ascii="Marianne" w:hAnsi="Marianne"/>
          <w:b/>
          <w:sz w:val="22"/>
        </w:rPr>
        <w:t>m</w:t>
      </w:r>
      <w:r w:rsidR="00711E3E" w:rsidRPr="00E501DA">
        <w:rPr>
          <w:rFonts w:ascii="Marianne" w:hAnsi="Marianne"/>
          <w:b/>
          <w:sz w:val="22"/>
        </w:rPr>
        <w:t>ettre à disposition de l'animateur les données de l'exploitation</w:t>
      </w:r>
      <w:r w:rsidR="00711E3E" w:rsidRPr="00E501DA">
        <w:rPr>
          <w:rFonts w:ascii="Marianne" w:hAnsi="Marianne"/>
          <w:sz w:val="22"/>
        </w:rPr>
        <w:t xml:space="preserve"> pour la réalisation du diagnostic et du calcul des indicateurs définis dans le projet. Celles-ci seront anonymisées dans le rendu à la DRIAAF</w:t>
      </w:r>
      <w:r w:rsidR="007A1599" w:rsidRPr="00E501DA">
        <w:rPr>
          <w:rFonts w:ascii="Marianne" w:hAnsi="Marianne"/>
          <w:sz w:val="22"/>
        </w:rPr>
        <w:t xml:space="preserve">. </w:t>
      </w:r>
    </w:p>
    <w:p w14:paraId="16801BD1" w14:textId="33A303E2" w:rsidR="00711E3E" w:rsidRPr="00E501DA" w:rsidRDefault="00711E3E" w:rsidP="00711E3E">
      <w:pPr>
        <w:spacing w:line="276" w:lineRule="auto"/>
        <w:rPr>
          <w:rFonts w:ascii="Marianne" w:hAnsi="Marianne"/>
          <w:b/>
          <w:color w:val="000000" w:themeColor="text1"/>
          <w:sz w:val="22"/>
        </w:rPr>
      </w:pPr>
    </w:p>
    <w:p w14:paraId="0FD8B17F" w14:textId="57872593" w:rsidR="007A1599" w:rsidRPr="00E501DA" w:rsidRDefault="007A1599" w:rsidP="00711E3E">
      <w:pPr>
        <w:spacing w:line="276" w:lineRule="auto"/>
        <w:rPr>
          <w:rFonts w:ascii="Marianne" w:hAnsi="Marianne"/>
          <w:b/>
          <w:color w:val="000000" w:themeColor="text1"/>
          <w:sz w:val="22"/>
        </w:rPr>
      </w:pPr>
      <w:r w:rsidRPr="00E501DA">
        <w:rPr>
          <w:rFonts w:ascii="Marianne" w:hAnsi="Marianne"/>
          <w:b/>
          <w:color w:val="000000" w:themeColor="text1"/>
          <w:sz w:val="22"/>
        </w:rPr>
        <w:t>Engagements de l’animateur</w:t>
      </w:r>
      <w:r w:rsidR="00486442">
        <w:rPr>
          <w:rFonts w:ascii="Marianne" w:hAnsi="Marianne"/>
          <w:b/>
          <w:color w:val="000000" w:themeColor="text1"/>
          <w:sz w:val="22"/>
        </w:rPr>
        <w:t xml:space="preserve"> </w:t>
      </w:r>
      <w:r w:rsidRPr="00E501DA">
        <w:rPr>
          <w:rFonts w:ascii="Marianne" w:hAnsi="Marianne"/>
          <w:b/>
          <w:color w:val="000000" w:themeColor="text1"/>
          <w:sz w:val="22"/>
        </w:rPr>
        <w:t>:</w:t>
      </w:r>
    </w:p>
    <w:p w14:paraId="185C75E6" w14:textId="1C388EFF" w:rsidR="007A1599" w:rsidRPr="00E501DA" w:rsidRDefault="007A1599" w:rsidP="007A1599">
      <w:pPr>
        <w:pStyle w:val="Paragraphedeliste"/>
        <w:numPr>
          <w:ilvl w:val="0"/>
          <w:numId w:val="24"/>
        </w:numPr>
        <w:spacing w:line="276" w:lineRule="auto"/>
        <w:rPr>
          <w:rFonts w:ascii="Marianne" w:hAnsi="Marianne"/>
          <w:b/>
          <w:color w:val="000000" w:themeColor="text1"/>
          <w:sz w:val="22"/>
        </w:rPr>
      </w:pPr>
      <w:r w:rsidRPr="00E501DA">
        <w:rPr>
          <w:rStyle w:val="Policepardfaut1"/>
          <w:rFonts w:ascii="Marianne" w:eastAsia="Helvetica" w:hAnsi="Marianne"/>
          <w:b/>
          <w:sz w:val="22"/>
        </w:rPr>
        <w:t>accompagner la structuration du groupe et du projet</w:t>
      </w:r>
      <w:r w:rsidRPr="00E501DA">
        <w:rPr>
          <w:rStyle w:val="Policepardfaut1"/>
          <w:rFonts w:ascii="Marianne" w:eastAsia="Helvetica" w:hAnsi="Marianne"/>
          <w:sz w:val="22"/>
        </w:rPr>
        <w:t xml:space="preserve"> </w:t>
      </w:r>
      <w:r w:rsidRPr="00E501DA">
        <w:rPr>
          <w:rStyle w:val="Policepardfaut1"/>
          <w:rFonts w:ascii="Marianne" w:eastAsia="Helvetica" w:hAnsi="Marianne"/>
          <w:iCs/>
          <w:sz w:val="22"/>
        </w:rPr>
        <w:t>(mobilisation des agriculteurs, organisation de réunions collectives)</w:t>
      </w:r>
      <w:r w:rsidRPr="00E501DA">
        <w:rPr>
          <w:rStyle w:val="Policepardfaut1"/>
          <w:rFonts w:ascii="Marianne" w:eastAsia="Helvetica" w:hAnsi="Marianne"/>
          <w:sz w:val="22"/>
        </w:rPr>
        <w:t xml:space="preserve"> dans l’objectif de créer un groupe Ecophyto 30 000 ou GIEE</w:t>
      </w:r>
      <w:r w:rsidRPr="00E501DA">
        <w:rPr>
          <w:rStyle w:val="Policepardfaut1"/>
          <w:rFonts w:eastAsia="Helvetica"/>
          <w:sz w:val="22"/>
        </w:rPr>
        <w:t> </w:t>
      </w:r>
      <w:r w:rsidRPr="00E501DA">
        <w:rPr>
          <w:rStyle w:val="Policepardfaut1"/>
          <w:rFonts w:ascii="Marianne" w:eastAsia="Helvetica" w:hAnsi="Marianne"/>
          <w:sz w:val="22"/>
        </w:rPr>
        <w:t>;</w:t>
      </w:r>
    </w:p>
    <w:p w14:paraId="2EFF837E" w14:textId="6D061E57" w:rsidR="007A1599" w:rsidRPr="00E501DA" w:rsidRDefault="00577B24" w:rsidP="007A1599">
      <w:pPr>
        <w:pStyle w:val="Paragraphedeliste"/>
        <w:numPr>
          <w:ilvl w:val="0"/>
          <w:numId w:val="21"/>
        </w:numPr>
        <w:spacing w:line="276" w:lineRule="auto"/>
        <w:rPr>
          <w:rFonts w:ascii="Marianne" w:hAnsi="Marianne"/>
          <w:b/>
          <w:color w:val="0070C0"/>
          <w:sz w:val="36"/>
        </w:rPr>
      </w:pPr>
      <w:r w:rsidRPr="00E501DA">
        <w:rPr>
          <w:rFonts w:ascii="Marianne" w:hAnsi="Marianne"/>
          <w:b/>
          <w:sz w:val="22"/>
        </w:rPr>
        <w:t>mettre en œuvre les actions</w:t>
      </w:r>
      <w:r w:rsidRPr="00E501DA">
        <w:rPr>
          <w:rFonts w:ascii="Marianne" w:hAnsi="Marianne"/>
          <w:sz w:val="22"/>
        </w:rPr>
        <w:t xml:space="preserve"> présentées dans le dossier de cand</w:t>
      </w:r>
      <w:r w:rsidR="007A1599" w:rsidRPr="00E501DA">
        <w:rPr>
          <w:rFonts w:ascii="Marianne" w:hAnsi="Marianne"/>
          <w:sz w:val="22"/>
        </w:rPr>
        <w:t xml:space="preserve">idature </w:t>
      </w:r>
      <w:r w:rsidR="00F97143" w:rsidRPr="00E501DA">
        <w:rPr>
          <w:rFonts w:ascii="Marianne" w:hAnsi="Marianne"/>
          <w:sz w:val="22"/>
        </w:rPr>
        <w:t>d’</w:t>
      </w:r>
      <w:r w:rsidR="007A1599" w:rsidRPr="00E501DA">
        <w:rPr>
          <w:rFonts w:ascii="Marianne" w:hAnsi="Marianne"/>
          <w:sz w:val="22"/>
        </w:rPr>
        <w:t>émergence (notamment la réalisation des diagnostics agroécologiques au cours de l’année d’émergence)</w:t>
      </w:r>
      <w:r w:rsidR="007A1599" w:rsidRPr="00E501DA">
        <w:rPr>
          <w:sz w:val="22"/>
        </w:rPr>
        <w:t> </w:t>
      </w:r>
      <w:r w:rsidR="007A1599" w:rsidRPr="00E501DA">
        <w:rPr>
          <w:rFonts w:ascii="Marianne" w:hAnsi="Marianne"/>
          <w:sz w:val="22"/>
        </w:rPr>
        <w:t>;</w:t>
      </w:r>
    </w:p>
    <w:p w14:paraId="49E52047" w14:textId="13680437" w:rsidR="007A1599" w:rsidRPr="00E501DA" w:rsidRDefault="00577B24" w:rsidP="007A1599">
      <w:pPr>
        <w:pStyle w:val="Paragraphedeliste"/>
        <w:numPr>
          <w:ilvl w:val="0"/>
          <w:numId w:val="21"/>
        </w:numPr>
        <w:spacing w:line="276" w:lineRule="auto"/>
        <w:rPr>
          <w:rFonts w:ascii="Marianne" w:hAnsi="Marianne"/>
          <w:b/>
          <w:color w:val="0070C0"/>
          <w:sz w:val="36"/>
        </w:rPr>
      </w:pPr>
      <w:r w:rsidRPr="00E501DA">
        <w:rPr>
          <w:rFonts w:ascii="Marianne" w:hAnsi="Marianne"/>
          <w:b/>
          <w:sz w:val="22"/>
        </w:rPr>
        <w:t>informer la DR</w:t>
      </w:r>
      <w:r w:rsidR="00801390">
        <w:rPr>
          <w:rFonts w:ascii="Marianne" w:hAnsi="Marianne"/>
          <w:b/>
          <w:sz w:val="22"/>
        </w:rPr>
        <w:t>I</w:t>
      </w:r>
      <w:r w:rsidRPr="00E501DA">
        <w:rPr>
          <w:rFonts w:ascii="Marianne" w:hAnsi="Marianne"/>
          <w:b/>
          <w:sz w:val="22"/>
        </w:rPr>
        <w:t>AAF</w:t>
      </w:r>
      <w:r w:rsidRPr="00E501DA">
        <w:rPr>
          <w:rFonts w:ascii="Marianne" w:hAnsi="Marianne"/>
          <w:sz w:val="22"/>
        </w:rPr>
        <w:t>, sans délai et par écrit, si des modifications intervenaient qui soient susceptibles de remettre en question les caractéristiques du projet (ses objectifs, son calendrier de réalisation, son financement). Suite à l’expertise des éléments, le financeur peut alors, selon le degré et la nature des changements, décider d’établir un modificatif à l’engagement juridique d’attribution de la subvention, ou même, le cas échéant, mettre fin à cet engagement et demander le reversement tota</w:t>
      </w:r>
      <w:r w:rsidR="007A1599" w:rsidRPr="00E501DA">
        <w:rPr>
          <w:rFonts w:ascii="Marianne" w:hAnsi="Marianne"/>
          <w:sz w:val="22"/>
        </w:rPr>
        <w:t xml:space="preserve">l ou partiel de l’aide versée. </w:t>
      </w:r>
      <w:r w:rsidRPr="00E501DA">
        <w:rPr>
          <w:rFonts w:ascii="Marianne" w:hAnsi="Marianne"/>
          <w:sz w:val="22"/>
        </w:rPr>
        <w:t xml:space="preserve"> </w:t>
      </w:r>
    </w:p>
    <w:p w14:paraId="4CEA8885" w14:textId="467DDD51" w:rsidR="007A1599" w:rsidRPr="00E501DA" w:rsidRDefault="009841AE" w:rsidP="007A1599">
      <w:pPr>
        <w:pStyle w:val="Paragraphedeliste"/>
        <w:numPr>
          <w:ilvl w:val="0"/>
          <w:numId w:val="21"/>
        </w:numPr>
        <w:spacing w:line="276" w:lineRule="auto"/>
        <w:rPr>
          <w:rFonts w:ascii="Marianne" w:hAnsi="Marianne"/>
          <w:b/>
          <w:color w:val="0070C0"/>
          <w:sz w:val="36"/>
        </w:rPr>
      </w:pPr>
      <w:r w:rsidRPr="00E501DA">
        <w:rPr>
          <w:rFonts w:ascii="Marianne" w:hAnsi="Marianne"/>
          <w:sz w:val="22"/>
        </w:rPr>
        <w:t>fournir</w:t>
      </w:r>
      <w:r w:rsidR="00577B24" w:rsidRPr="00E501DA">
        <w:rPr>
          <w:rFonts w:ascii="Marianne" w:hAnsi="Marianne"/>
          <w:sz w:val="22"/>
        </w:rPr>
        <w:t xml:space="preserve"> à</w:t>
      </w:r>
      <w:r w:rsidR="007A1599" w:rsidRPr="00E501DA">
        <w:rPr>
          <w:rFonts w:ascii="Marianne" w:hAnsi="Marianne"/>
          <w:sz w:val="22"/>
        </w:rPr>
        <w:t xml:space="preserve"> l'issue de l'année d’émergence</w:t>
      </w:r>
      <w:r w:rsidR="007A1599" w:rsidRPr="00E501DA">
        <w:rPr>
          <w:sz w:val="22"/>
        </w:rPr>
        <w:t> </w:t>
      </w:r>
      <w:r w:rsidR="007A1599" w:rsidRPr="00E501DA">
        <w:rPr>
          <w:rFonts w:ascii="Marianne" w:hAnsi="Marianne"/>
          <w:sz w:val="22"/>
        </w:rPr>
        <w:t>:</w:t>
      </w:r>
    </w:p>
    <w:p w14:paraId="7651E8DA" w14:textId="3E8C4695" w:rsidR="00022D32" w:rsidRPr="00E501DA" w:rsidRDefault="00577B24" w:rsidP="007A1599">
      <w:pPr>
        <w:pStyle w:val="Paragraphedeliste"/>
        <w:numPr>
          <w:ilvl w:val="0"/>
          <w:numId w:val="23"/>
        </w:numPr>
        <w:spacing w:line="276" w:lineRule="auto"/>
        <w:rPr>
          <w:rFonts w:ascii="Marianne" w:hAnsi="Marianne"/>
          <w:b/>
          <w:color w:val="0070C0"/>
          <w:sz w:val="36"/>
        </w:rPr>
      </w:pPr>
      <w:r w:rsidRPr="00E501DA">
        <w:rPr>
          <w:rFonts w:ascii="Marianne" w:hAnsi="Marianne"/>
          <w:b/>
          <w:sz w:val="22"/>
        </w:rPr>
        <w:t>le bilan technique des actions d’émergence mises en œuvre</w:t>
      </w:r>
      <w:r w:rsidRPr="00E501DA">
        <w:rPr>
          <w:rFonts w:ascii="Marianne" w:hAnsi="Marianne"/>
          <w:sz w:val="22"/>
        </w:rPr>
        <w:t xml:space="preserve"> </w:t>
      </w:r>
      <w:r w:rsidR="00022D32" w:rsidRPr="00E501DA">
        <w:rPr>
          <w:rFonts w:ascii="Marianne" w:hAnsi="Marianne"/>
          <w:sz w:val="22"/>
        </w:rPr>
        <w:t xml:space="preserve">(compte rendu final d’exécution </w:t>
      </w:r>
      <w:r w:rsidRPr="00E501DA">
        <w:rPr>
          <w:rFonts w:ascii="Marianne" w:hAnsi="Marianne"/>
          <w:sz w:val="22"/>
        </w:rPr>
        <w:t xml:space="preserve">contenant </w:t>
      </w:r>
      <w:r w:rsidR="00F97143" w:rsidRPr="00E501DA">
        <w:rPr>
          <w:rFonts w:ascii="Marianne" w:hAnsi="Marianne"/>
          <w:sz w:val="22"/>
        </w:rPr>
        <w:t>des</w:t>
      </w:r>
      <w:r w:rsidRPr="00E501DA">
        <w:rPr>
          <w:rFonts w:ascii="Marianne" w:hAnsi="Marianne"/>
          <w:sz w:val="22"/>
        </w:rPr>
        <w:t xml:space="preserve"> indicateurs de moyens</w:t>
      </w:r>
      <w:r w:rsidR="00022D32" w:rsidRPr="00E501DA">
        <w:rPr>
          <w:sz w:val="22"/>
        </w:rPr>
        <w:t> </w:t>
      </w:r>
      <w:r w:rsidR="00022D32" w:rsidRPr="00E501DA">
        <w:rPr>
          <w:rFonts w:ascii="Marianne" w:hAnsi="Marianne"/>
          <w:sz w:val="22"/>
        </w:rPr>
        <w:t xml:space="preserve">et des pièces justificatives </w:t>
      </w:r>
      <w:r w:rsidR="00801390">
        <w:rPr>
          <w:rFonts w:ascii="Marianne" w:hAnsi="Marianne"/>
          <w:sz w:val="22"/>
        </w:rPr>
        <w:t xml:space="preserve">comme des </w:t>
      </w:r>
      <w:r w:rsidR="00022D32" w:rsidRPr="00E501DA">
        <w:rPr>
          <w:rFonts w:ascii="Marianne" w:hAnsi="Marianne"/>
          <w:sz w:val="22"/>
        </w:rPr>
        <w:t>factures acquittées,…)</w:t>
      </w:r>
      <w:r w:rsidRPr="00E501DA">
        <w:rPr>
          <w:rFonts w:ascii="Marianne" w:hAnsi="Marianne"/>
          <w:sz w:val="22"/>
        </w:rPr>
        <w:t>,</w:t>
      </w:r>
    </w:p>
    <w:p w14:paraId="046F3B8C" w14:textId="2E9ABB41" w:rsidR="00F97143" w:rsidRPr="00E501DA" w:rsidRDefault="00577B24" w:rsidP="007A1599">
      <w:pPr>
        <w:pStyle w:val="Paragraphedeliste"/>
        <w:numPr>
          <w:ilvl w:val="0"/>
          <w:numId w:val="23"/>
        </w:numPr>
        <w:spacing w:line="276" w:lineRule="auto"/>
        <w:rPr>
          <w:rFonts w:ascii="Marianne" w:hAnsi="Marianne"/>
          <w:b/>
          <w:color w:val="0070C0"/>
          <w:sz w:val="36"/>
        </w:rPr>
      </w:pPr>
      <w:r w:rsidRPr="00471961">
        <w:rPr>
          <w:rFonts w:ascii="Marianne" w:hAnsi="Marianne"/>
          <w:b/>
          <w:sz w:val="22"/>
        </w:rPr>
        <w:t>le</w:t>
      </w:r>
      <w:r w:rsidRPr="00E501DA">
        <w:rPr>
          <w:rFonts w:ascii="Marianne" w:hAnsi="Marianne"/>
          <w:sz w:val="22"/>
        </w:rPr>
        <w:t xml:space="preserve"> </w:t>
      </w:r>
      <w:r w:rsidRPr="00E501DA">
        <w:rPr>
          <w:rFonts w:ascii="Marianne" w:hAnsi="Marianne"/>
          <w:b/>
          <w:sz w:val="22"/>
        </w:rPr>
        <w:t>projet de plan d'actions du futur GIEE ou groupe Écophyto 30 000</w:t>
      </w:r>
      <w:r w:rsidRPr="00E501DA">
        <w:rPr>
          <w:rFonts w:ascii="Marianne" w:hAnsi="Marianne"/>
          <w:sz w:val="22"/>
        </w:rPr>
        <w:t xml:space="preserve">. </w:t>
      </w:r>
    </w:p>
    <w:p w14:paraId="779E27F8" w14:textId="267CA7F5" w:rsidR="00022D32" w:rsidRPr="00471961" w:rsidRDefault="00577B24" w:rsidP="00022D32">
      <w:pPr>
        <w:pStyle w:val="Paragraphedeliste"/>
        <w:numPr>
          <w:ilvl w:val="0"/>
          <w:numId w:val="23"/>
        </w:numPr>
        <w:spacing w:line="276" w:lineRule="auto"/>
        <w:rPr>
          <w:rFonts w:ascii="Marianne" w:hAnsi="Marianne"/>
          <w:b/>
          <w:color w:val="0070C0"/>
          <w:sz w:val="36"/>
        </w:rPr>
      </w:pPr>
      <w:r w:rsidRPr="00E501DA">
        <w:rPr>
          <w:rFonts w:ascii="Marianne" w:hAnsi="Marianne"/>
          <w:b/>
          <w:sz w:val="22"/>
        </w:rPr>
        <w:t>une attestation de réalisation des diagnostics</w:t>
      </w:r>
      <w:r w:rsidRPr="00E501DA">
        <w:rPr>
          <w:rFonts w:ascii="Marianne" w:hAnsi="Marianne"/>
          <w:sz w:val="22"/>
        </w:rPr>
        <w:t>, précisant les exploitations concernées (datée et signée par la personne qui les a réalisés)</w:t>
      </w:r>
      <w:r w:rsidR="009C4614">
        <w:rPr>
          <w:rFonts w:ascii="Marianne" w:hAnsi="Marianne"/>
          <w:sz w:val="22"/>
        </w:rPr>
        <w:t>,</w:t>
      </w:r>
    </w:p>
    <w:p w14:paraId="218368D8" w14:textId="34516C7F" w:rsidR="006935C4" w:rsidRPr="00471961" w:rsidRDefault="009C4614" w:rsidP="00471961">
      <w:pPr>
        <w:pStyle w:val="Paragraphedeliste"/>
        <w:numPr>
          <w:ilvl w:val="0"/>
          <w:numId w:val="32"/>
        </w:numPr>
        <w:spacing w:line="276" w:lineRule="auto"/>
        <w:rPr>
          <w:rFonts w:ascii="Marianne" w:hAnsi="Marianne"/>
          <w:b/>
          <w:color w:val="0070C0"/>
          <w:sz w:val="36"/>
        </w:rPr>
      </w:pPr>
      <w:r w:rsidRPr="00471961">
        <w:rPr>
          <w:rFonts w:ascii="Marianne" w:hAnsi="Marianne"/>
          <w:b/>
          <w:sz w:val="22"/>
        </w:rPr>
        <w:t>r</w:t>
      </w:r>
      <w:r w:rsidR="006935C4" w:rsidRPr="00471961">
        <w:rPr>
          <w:rFonts w:ascii="Marianne" w:hAnsi="Marianne"/>
          <w:b/>
          <w:sz w:val="22"/>
        </w:rPr>
        <w:t>especter la confidentialité des données fournies par l’exploitant</w:t>
      </w:r>
      <w:r w:rsidR="00486442">
        <w:rPr>
          <w:rFonts w:ascii="Marianne" w:hAnsi="Marianne"/>
          <w:b/>
          <w:sz w:val="22"/>
        </w:rPr>
        <w:t xml:space="preserve">. </w:t>
      </w:r>
    </w:p>
    <w:p w14:paraId="38BE5978" w14:textId="5CFA21C5" w:rsidR="00022D32" w:rsidRPr="00E501DA" w:rsidRDefault="00022D32" w:rsidP="00471961">
      <w:pPr>
        <w:spacing w:line="276" w:lineRule="auto"/>
        <w:rPr>
          <w:rFonts w:ascii="Marianne" w:hAnsi="Marianne"/>
          <w:b/>
          <w:color w:val="0070C0"/>
          <w:sz w:val="36"/>
        </w:rPr>
      </w:pPr>
      <w:r w:rsidRPr="00E501DA">
        <w:rPr>
          <w:rFonts w:ascii="Marianne" w:hAnsi="Marianne"/>
          <w:sz w:val="22"/>
        </w:rPr>
        <w:t>La réception de ces éléments conditionnera le versement de l'aide pour l'animation.</w:t>
      </w:r>
      <w:r w:rsidR="009841AE" w:rsidRPr="00E501DA">
        <w:rPr>
          <w:rFonts w:ascii="Marianne" w:hAnsi="Marianne"/>
          <w:sz w:val="22"/>
        </w:rPr>
        <w:t xml:space="preserve"> Le contenu du bilan est détaillé partie 7. </w:t>
      </w:r>
    </w:p>
    <w:p w14:paraId="52DE7C4A" w14:textId="366A2A3B" w:rsidR="00F97143" w:rsidRPr="00E501DA" w:rsidRDefault="00F97143" w:rsidP="00F97143">
      <w:pPr>
        <w:spacing w:line="276" w:lineRule="auto"/>
        <w:rPr>
          <w:rFonts w:ascii="Marianne" w:hAnsi="Marianne"/>
          <w:color w:val="000000" w:themeColor="text1"/>
          <w:sz w:val="22"/>
          <w:szCs w:val="24"/>
        </w:rPr>
      </w:pPr>
      <w:r w:rsidRPr="00E501DA">
        <w:rPr>
          <w:rFonts w:ascii="Marianne" w:hAnsi="Marianne"/>
          <w:color w:val="000000" w:themeColor="text1"/>
          <w:sz w:val="22"/>
          <w:szCs w:val="24"/>
        </w:rPr>
        <w:t>Bien qu’il soit vivement souhaité que le groupe poursuive sa démarche et candidate par la suite à une reconnaissance en tant que GIEE ou groupe 30</w:t>
      </w:r>
      <w:r w:rsidRPr="00E501DA">
        <w:rPr>
          <w:color w:val="000000" w:themeColor="text1"/>
          <w:sz w:val="22"/>
          <w:szCs w:val="24"/>
        </w:rPr>
        <w:t> </w:t>
      </w:r>
      <w:r w:rsidRPr="00E501DA">
        <w:rPr>
          <w:rFonts w:ascii="Marianne" w:hAnsi="Marianne"/>
          <w:color w:val="000000" w:themeColor="text1"/>
          <w:sz w:val="22"/>
          <w:szCs w:val="24"/>
        </w:rPr>
        <w:t xml:space="preserve">000, il n’est pas demandé </w:t>
      </w:r>
      <w:r w:rsidR="00022D32" w:rsidRPr="00E501DA">
        <w:rPr>
          <w:rFonts w:ascii="Marianne" w:hAnsi="Marianne"/>
          <w:color w:val="000000" w:themeColor="text1"/>
          <w:sz w:val="22"/>
          <w:szCs w:val="24"/>
        </w:rPr>
        <w:t>que le groupe ou</w:t>
      </w:r>
      <w:r w:rsidRPr="00E501DA">
        <w:rPr>
          <w:rFonts w:ascii="Marianne" w:hAnsi="Marianne"/>
          <w:color w:val="000000" w:themeColor="text1"/>
          <w:sz w:val="22"/>
          <w:szCs w:val="24"/>
        </w:rPr>
        <w:t xml:space="preserve"> la structure animatrice </w:t>
      </w:r>
      <w:r w:rsidR="00022D32" w:rsidRPr="00E501DA">
        <w:rPr>
          <w:rFonts w:ascii="Marianne" w:hAnsi="Marianne"/>
          <w:color w:val="000000" w:themeColor="text1"/>
          <w:sz w:val="22"/>
          <w:szCs w:val="24"/>
        </w:rPr>
        <w:t>s’y engage formellement à ce stade</w:t>
      </w:r>
      <w:r w:rsidRPr="00E501DA">
        <w:rPr>
          <w:rFonts w:ascii="Marianne" w:hAnsi="Marianne"/>
          <w:color w:val="000000" w:themeColor="text1"/>
          <w:sz w:val="22"/>
          <w:szCs w:val="24"/>
        </w:rPr>
        <w:t xml:space="preserve">. </w:t>
      </w:r>
      <w:r w:rsidR="003F319C" w:rsidRPr="00E501DA">
        <w:rPr>
          <w:rFonts w:ascii="Marianne" w:hAnsi="Marianne"/>
          <w:sz w:val="22"/>
        </w:rPr>
        <w:t>Dans le cas d’un abandon du projet à la fin de l’année d’émergence, un document synthétique expliquant les raisons de l’échec sera demandé.</w:t>
      </w:r>
      <w:r w:rsidR="003F319C" w:rsidRPr="00E501DA">
        <w:rPr>
          <w:sz w:val="22"/>
        </w:rPr>
        <w:t xml:space="preserve"> </w:t>
      </w:r>
      <w:r w:rsidRPr="00E501DA">
        <w:rPr>
          <w:rFonts w:ascii="Marianne" w:hAnsi="Marianne"/>
          <w:color w:val="000000" w:themeColor="text1"/>
          <w:sz w:val="22"/>
          <w:szCs w:val="24"/>
        </w:rPr>
        <w:t>Les groupes émergents ne sont pas concernés par la capitalisation</w:t>
      </w:r>
      <w:r w:rsidR="00022D32" w:rsidRPr="00E501DA">
        <w:rPr>
          <w:rFonts w:ascii="Marianne" w:hAnsi="Marianne"/>
          <w:color w:val="000000" w:themeColor="text1"/>
          <w:sz w:val="22"/>
          <w:szCs w:val="24"/>
        </w:rPr>
        <w:t xml:space="preserve"> ni la communication des résultats, qui sont demandées aux seuls GIEE et groupes Ecophyto 30</w:t>
      </w:r>
      <w:r w:rsidR="00022D32" w:rsidRPr="00E501DA">
        <w:rPr>
          <w:color w:val="000000" w:themeColor="text1"/>
          <w:sz w:val="22"/>
          <w:szCs w:val="24"/>
        </w:rPr>
        <w:t> </w:t>
      </w:r>
      <w:r w:rsidR="00022D32" w:rsidRPr="00E501DA">
        <w:rPr>
          <w:rFonts w:ascii="Marianne" w:hAnsi="Marianne"/>
          <w:color w:val="000000" w:themeColor="text1"/>
          <w:sz w:val="22"/>
          <w:szCs w:val="24"/>
        </w:rPr>
        <w:t xml:space="preserve">000 reconnus. </w:t>
      </w:r>
    </w:p>
    <w:p w14:paraId="21E2F8BF" w14:textId="77777777" w:rsidR="00317FAF" w:rsidRPr="00E501DA" w:rsidRDefault="00317FAF" w:rsidP="00F97143">
      <w:pPr>
        <w:spacing w:line="276" w:lineRule="auto"/>
        <w:rPr>
          <w:rFonts w:ascii="Marianne" w:hAnsi="Marianne"/>
          <w:color w:val="000000" w:themeColor="text1"/>
          <w:sz w:val="22"/>
          <w:szCs w:val="24"/>
        </w:rPr>
      </w:pPr>
    </w:p>
    <w:p w14:paraId="45082586" w14:textId="7196CC2B" w:rsidR="00022D32" w:rsidRPr="00E501DA" w:rsidRDefault="00022D32" w:rsidP="00F97143">
      <w:pPr>
        <w:spacing w:line="276" w:lineRule="auto"/>
        <w:rPr>
          <w:rFonts w:ascii="Marianne" w:hAnsi="Marianne"/>
          <w:b/>
          <w:color w:val="000000" w:themeColor="text1"/>
          <w:sz w:val="22"/>
          <w:szCs w:val="24"/>
        </w:rPr>
      </w:pPr>
      <w:r w:rsidRPr="00E501DA">
        <w:rPr>
          <w:rFonts w:ascii="Marianne" w:hAnsi="Marianne"/>
          <w:b/>
          <w:color w:val="000000" w:themeColor="text1"/>
          <w:sz w:val="22"/>
          <w:szCs w:val="24"/>
        </w:rPr>
        <w:t>Engagements de l’administration</w:t>
      </w:r>
      <w:r w:rsidRPr="00E501DA">
        <w:rPr>
          <w:b/>
          <w:color w:val="000000" w:themeColor="text1"/>
          <w:sz w:val="22"/>
          <w:szCs w:val="24"/>
        </w:rPr>
        <w:t> </w:t>
      </w:r>
      <w:r w:rsidRPr="00E501DA">
        <w:rPr>
          <w:rFonts w:ascii="Marianne" w:hAnsi="Marianne"/>
          <w:b/>
          <w:color w:val="000000" w:themeColor="text1"/>
          <w:sz w:val="22"/>
          <w:szCs w:val="24"/>
        </w:rPr>
        <w:t xml:space="preserve">: </w:t>
      </w:r>
    </w:p>
    <w:p w14:paraId="1801302D" w14:textId="6B6700F1" w:rsidR="00022D32" w:rsidRPr="00E501DA" w:rsidRDefault="00022D32" w:rsidP="00F97143">
      <w:pPr>
        <w:spacing w:line="276" w:lineRule="auto"/>
        <w:rPr>
          <w:rFonts w:ascii="Marianne" w:hAnsi="Marianne"/>
          <w:sz w:val="22"/>
        </w:rPr>
      </w:pPr>
      <w:r w:rsidRPr="00E501DA">
        <w:rPr>
          <w:rFonts w:ascii="Marianne" w:hAnsi="Marianne"/>
          <w:sz w:val="22"/>
        </w:rPr>
        <w:t>Les informations fournies ou les engagements pris par le demandeur dans le cadre de sa candidature ne seront pas diffusés en dehors de l’administration, sauf aux personnes qui sont membres du comité technique d’examen des candidatures, et ce, avec une clause de confidentialité. Ces informations ne pourront être utilisées à d'autres fins que le suivi de leur mise en œuvre.</w:t>
      </w:r>
    </w:p>
    <w:p w14:paraId="699C19C8" w14:textId="77777777" w:rsidR="00022D32" w:rsidRPr="00E501DA" w:rsidRDefault="00022D32" w:rsidP="00F97143">
      <w:pPr>
        <w:spacing w:line="276" w:lineRule="auto"/>
        <w:rPr>
          <w:rFonts w:ascii="Marianne" w:hAnsi="Marianne"/>
          <w:color w:val="000000" w:themeColor="text1"/>
          <w:sz w:val="22"/>
          <w:szCs w:val="24"/>
        </w:rPr>
      </w:pPr>
    </w:p>
    <w:p w14:paraId="29DFEE8A" w14:textId="3DD70ECE" w:rsidR="003F319C" w:rsidRPr="003F319C" w:rsidRDefault="00B629BF" w:rsidP="003F319C">
      <w:pPr>
        <w:pStyle w:val="Paragraphedeliste"/>
        <w:numPr>
          <w:ilvl w:val="0"/>
          <w:numId w:val="1"/>
        </w:numPr>
        <w:spacing w:line="276" w:lineRule="auto"/>
        <w:ind w:left="360"/>
        <w:outlineLvl w:val="0"/>
        <w:rPr>
          <w:rFonts w:ascii="Marianne" w:hAnsi="Marianne"/>
          <w:b/>
          <w:color w:val="0070C0"/>
          <w:sz w:val="40"/>
        </w:rPr>
      </w:pPr>
      <w:r>
        <w:rPr>
          <w:rFonts w:ascii="Marianne" w:hAnsi="Marianne"/>
          <w:b/>
          <w:color w:val="0070C0"/>
          <w:sz w:val="40"/>
        </w:rPr>
        <w:t xml:space="preserve"> </w:t>
      </w:r>
      <w:bookmarkStart w:id="4" w:name="_Toc226642989"/>
      <w:r w:rsidR="009F40E4" w:rsidRPr="00B629BF">
        <w:rPr>
          <w:rFonts w:ascii="Marianne" w:hAnsi="Marianne"/>
          <w:b/>
          <w:color w:val="0070C0"/>
          <w:sz w:val="40"/>
        </w:rPr>
        <w:t>F</w:t>
      </w:r>
      <w:r w:rsidR="00A8645E" w:rsidRPr="00B629BF">
        <w:rPr>
          <w:rFonts w:ascii="Marianne" w:hAnsi="Marianne"/>
          <w:b/>
          <w:color w:val="0070C0"/>
          <w:sz w:val="40"/>
        </w:rPr>
        <w:t>inancements et aides mobilisables</w:t>
      </w:r>
      <w:bookmarkEnd w:id="4"/>
    </w:p>
    <w:p w14:paraId="1FFEA45C" w14:textId="6AF9AA2B" w:rsidR="003F319C" w:rsidRPr="003F319C" w:rsidRDefault="00B72F3F" w:rsidP="003F319C">
      <w:pPr>
        <w:pStyle w:val="Paragraphedeliste"/>
        <w:spacing w:before="240" w:line="276" w:lineRule="auto"/>
        <w:ind w:left="360"/>
        <w:outlineLvl w:val="1"/>
        <w:rPr>
          <w:rFonts w:ascii="Marianne" w:hAnsi="Marianne"/>
          <w:color w:val="0070C0"/>
          <w:sz w:val="32"/>
        </w:rPr>
      </w:pPr>
      <w:bookmarkStart w:id="5" w:name="_Toc226642990"/>
      <w:r>
        <w:rPr>
          <w:rFonts w:ascii="Marianne" w:hAnsi="Marianne"/>
          <w:color w:val="0070C0"/>
          <w:sz w:val="32"/>
        </w:rPr>
        <w:t>3</w:t>
      </w:r>
      <w:r w:rsidR="00022D32" w:rsidRPr="00022D32">
        <w:rPr>
          <w:rFonts w:ascii="Marianne" w:hAnsi="Marianne"/>
          <w:color w:val="0070C0"/>
          <w:sz w:val="32"/>
        </w:rPr>
        <w:t xml:space="preserve">.1. </w:t>
      </w:r>
      <w:r w:rsidR="003F319C">
        <w:rPr>
          <w:rFonts w:ascii="Marianne" w:hAnsi="Marianne"/>
          <w:color w:val="0070C0"/>
          <w:sz w:val="32"/>
        </w:rPr>
        <w:t>Montant de l’aide et dépenses éligibles</w:t>
      </w:r>
      <w:bookmarkEnd w:id="5"/>
    </w:p>
    <w:p w14:paraId="002546C5" w14:textId="0F565569" w:rsidR="003F319C" w:rsidRPr="00E501DA" w:rsidRDefault="003F319C" w:rsidP="003F319C">
      <w:pPr>
        <w:spacing w:before="240" w:line="276" w:lineRule="auto"/>
        <w:rPr>
          <w:rFonts w:ascii="Marianne" w:hAnsi="Marianne"/>
          <w:color w:val="000000" w:themeColor="text1"/>
          <w:sz w:val="22"/>
        </w:rPr>
      </w:pPr>
      <w:r w:rsidRPr="00E501DA">
        <w:rPr>
          <w:rFonts w:ascii="Marianne" w:hAnsi="Marianne"/>
          <w:color w:val="000000" w:themeColor="text1"/>
          <w:sz w:val="22"/>
        </w:rPr>
        <w:t xml:space="preserve">Le montant de la subvention accordée est plafonné à </w:t>
      </w:r>
      <w:r w:rsidRPr="00E501DA">
        <w:rPr>
          <w:rFonts w:ascii="Marianne" w:hAnsi="Marianne"/>
          <w:b/>
          <w:color w:val="000000" w:themeColor="text1"/>
          <w:sz w:val="22"/>
        </w:rPr>
        <w:t>10</w:t>
      </w:r>
      <w:r w:rsidRPr="00E501DA">
        <w:rPr>
          <w:b/>
          <w:color w:val="000000" w:themeColor="text1"/>
          <w:sz w:val="22"/>
        </w:rPr>
        <w:t> </w:t>
      </w:r>
      <w:r w:rsidRPr="00E501DA">
        <w:rPr>
          <w:rFonts w:ascii="Marianne" w:hAnsi="Marianne"/>
          <w:b/>
          <w:color w:val="000000" w:themeColor="text1"/>
          <w:sz w:val="22"/>
        </w:rPr>
        <w:t xml:space="preserve">000 € </w:t>
      </w:r>
      <w:r w:rsidRPr="00E501DA">
        <w:rPr>
          <w:rFonts w:ascii="Marianne" w:hAnsi="Marianne"/>
          <w:color w:val="000000" w:themeColor="text1"/>
          <w:sz w:val="22"/>
        </w:rPr>
        <w:t>sur une durée d’</w:t>
      </w:r>
      <w:r w:rsidRPr="00E501DA">
        <w:rPr>
          <w:rFonts w:ascii="Marianne" w:hAnsi="Marianne"/>
          <w:b/>
          <w:color w:val="000000" w:themeColor="text1"/>
          <w:sz w:val="22"/>
        </w:rPr>
        <w:t>un an non renouvelable</w:t>
      </w:r>
      <w:r w:rsidRPr="00E501DA">
        <w:rPr>
          <w:rFonts w:ascii="Marianne" w:hAnsi="Marianne"/>
          <w:color w:val="000000" w:themeColor="text1"/>
          <w:sz w:val="22"/>
        </w:rPr>
        <w:t xml:space="preserve">. </w:t>
      </w:r>
    </w:p>
    <w:p w14:paraId="7A27635B" w14:textId="67348034" w:rsidR="00B70516" w:rsidRPr="00E501DA" w:rsidRDefault="003F319C" w:rsidP="00B70516">
      <w:pPr>
        <w:spacing w:line="276" w:lineRule="auto"/>
        <w:rPr>
          <w:rFonts w:ascii="Marianne" w:hAnsi="Marianne"/>
          <w:sz w:val="22"/>
        </w:rPr>
      </w:pPr>
      <w:r w:rsidRPr="00E501DA">
        <w:rPr>
          <w:rFonts w:ascii="Marianne" w:hAnsi="Marianne"/>
          <w:sz w:val="22"/>
        </w:rPr>
        <w:t xml:space="preserve">Seules sont éligibles les </w:t>
      </w:r>
      <w:r w:rsidRPr="00E501DA">
        <w:rPr>
          <w:rFonts w:ascii="Marianne" w:hAnsi="Marianne"/>
          <w:b/>
          <w:sz w:val="22"/>
        </w:rPr>
        <w:t>dépenses liées à des actions prévues et mentionnées dans le dossier de candidature</w:t>
      </w:r>
      <w:r w:rsidRPr="00E501DA">
        <w:rPr>
          <w:rFonts w:ascii="Marianne" w:hAnsi="Marianne"/>
          <w:sz w:val="22"/>
        </w:rPr>
        <w:t xml:space="preserve"> à l’émergence (plan d’actions). Les actions financées doivent avoir obligatoirement une </w:t>
      </w:r>
      <w:r w:rsidRPr="00E501DA">
        <w:rPr>
          <w:rFonts w:ascii="Marianne" w:hAnsi="Marianne"/>
          <w:b/>
          <w:sz w:val="22"/>
        </w:rPr>
        <w:t xml:space="preserve">dimension collective </w:t>
      </w:r>
      <w:r w:rsidRPr="00E501DA">
        <w:rPr>
          <w:rFonts w:ascii="Marianne" w:hAnsi="Marianne"/>
          <w:sz w:val="22"/>
        </w:rPr>
        <w:t>et bénéficier ainsi à plusieurs exploitants agricoles. Ainsi, les actions de conseil individuel, de diagnostic individuel d'exploitation, ou les dépenses de petit matériel ne sont éligibles que si ces dernières sont utilisées au bénéfice de l'action collective.</w:t>
      </w:r>
      <w:r w:rsidR="00B70516" w:rsidRPr="00E501DA">
        <w:rPr>
          <w:rFonts w:ascii="Marianne" w:hAnsi="Marianne"/>
          <w:sz w:val="22"/>
        </w:rPr>
        <w:t xml:space="preserve"> </w:t>
      </w:r>
      <w:r w:rsidR="004C0213">
        <w:rPr>
          <w:rFonts w:ascii="Marianne" w:hAnsi="Marianne"/>
          <w:sz w:val="22"/>
        </w:rPr>
        <w:t xml:space="preserve">Les diagnostics agroécologiques à réaliser pendant la phase d’émergence peuvent en particulier être financés. </w:t>
      </w:r>
    </w:p>
    <w:p w14:paraId="4D4472B8" w14:textId="6CE7229A" w:rsidR="00B70516" w:rsidRPr="00E501DA" w:rsidRDefault="00B70516" w:rsidP="00B70516">
      <w:pPr>
        <w:spacing w:line="276" w:lineRule="auto"/>
        <w:rPr>
          <w:sz w:val="22"/>
        </w:rPr>
      </w:pPr>
      <w:r w:rsidRPr="00E501DA">
        <w:rPr>
          <w:rFonts w:ascii="Marianne" w:hAnsi="Marianne"/>
          <w:sz w:val="22"/>
        </w:rPr>
        <w:t xml:space="preserve">Le financement attribué n’a pas vocation à participer au fonctionnement structurel de l’organisme, mais bien </w:t>
      </w:r>
      <w:r w:rsidRPr="00E501DA">
        <w:rPr>
          <w:rFonts w:ascii="Marianne" w:hAnsi="Marianne"/>
          <w:b/>
          <w:sz w:val="22"/>
        </w:rPr>
        <w:t>au financement d’actions avec des objectifs clairement définis</w:t>
      </w:r>
      <w:r w:rsidRPr="00E501DA">
        <w:rPr>
          <w:rFonts w:ascii="Marianne" w:hAnsi="Marianne"/>
          <w:sz w:val="22"/>
        </w:rPr>
        <w:t xml:space="preserve">. </w:t>
      </w:r>
    </w:p>
    <w:p w14:paraId="5DE59ED5" w14:textId="5BDDEB5E" w:rsidR="005E7E9E" w:rsidRPr="00E501DA" w:rsidRDefault="005E7E9E" w:rsidP="005E7E9E">
      <w:pPr>
        <w:pStyle w:val="Paragraphedeliste1"/>
        <w:spacing w:after="60" w:line="276" w:lineRule="auto"/>
        <w:ind w:left="0"/>
        <w:rPr>
          <w:rFonts w:ascii="Marianne" w:hAnsi="Marianne"/>
          <w:b/>
          <w:sz w:val="22"/>
        </w:rPr>
      </w:pPr>
      <w:r w:rsidRPr="00E501DA">
        <w:rPr>
          <w:rFonts w:ascii="Marianne" w:hAnsi="Marianne"/>
          <w:b/>
          <w:sz w:val="22"/>
        </w:rPr>
        <w:t>Les actions susceptibles d’être financées sont :</w:t>
      </w:r>
    </w:p>
    <w:p w14:paraId="4D0B27B2" w14:textId="17443614" w:rsidR="005E7E9E" w:rsidRPr="00E501DA" w:rsidRDefault="005E7E9E" w:rsidP="00471961">
      <w:pPr>
        <w:pStyle w:val="Paragraphedeliste1"/>
        <w:numPr>
          <w:ilvl w:val="0"/>
          <w:numId w:val="31"/>
        </w:numPr>
        <w:spacing w:after="60" w:line="276" w:lineRule="auto"/>
        <w:rPr>
          <w:rFonts w:ascii="Marianne" w:hAnsi="Marianne"/>
          <w:sz w:val="22"/>
        </w:rPr>
      </w:pPr>
      <w:r w:rsidRPr="00E501DA">
        <w:rPr>
          <w:rFonts w:ascii="Marianne" w:hAnsi="Marianne"/>
          <w:sz w:val="22"/>
        </w:rPr>
        <w:t>les actions d’animation,</w:t>
      </w:r>
    </w:p>
    <w:p w14:paraId="3FFEBB18" w14:textId="2EDB491A" w:rsidR="005E7E9E" w:rsidRPr="00E501DA" w:rsidRDefault="005E7E9E" w:rsidP="00471961">
      <w:pPr>
        <w:pStyle w:val="Paragraphedeliste1"/>
        <w:numPr>
          <w:ilvl w:val="0"/>
          <w:numId w:val="31"/>
        </w:numPr>
        <w:spacing w:after="60" w:line="276" w:lineRule="auto"/>
        <w:rPr>
          <w:rFonts w:ascii="Marianne" w:hAnsi="Marianne"/>
          <w:sz w:val="22"/>
        </w:rPr>
      </w:pPr>
      <w:r w:rsidRPr="00E501DA">
        <w:rPr>
          <w:rFonts w:ascii="Marianne" w:hAnsi="Marianne"/>
          <w:sz w:val="22"/>
        </w:rPr>
        <w:t>les actions d’ingénierie,</w:t>
      </w:r>
    </w:p>
    <w:p w14:paraId="2A5C62FC" w14:textId="2D9027E3" w:rsidR="005E7E9E" w:rsidRPr="00E501DA" w:rsidRDefault="005E7E9E" w:rsidP="00471961">
      <w:pPr>
        <w:pStyle w:val="Paragraphedeliste1"/>
        <w:numPr>
          <w:ilvl w:val="0"/>
          <w:numId w:val="31"/>
        </w:numPr>
        <w:spacing w:after="60" w:line="276" w:lineRule="auto"/>
        <w:rPr>
          <w:rFonts w:ascii="Marianne" w:hAnsi="Marianne"/>
          <w:sz w:val="22"/>
        </w:rPr>
      </w:pPr>
      <w:r w:rsidRPr="00E501DA">
        <w:rPr>
          <w:rFonts w:ascii="Marianne" w:hAnsi="Marianne"/>
          <w:sz w:val="22"/>
        </w:rPr>
        <w:t>les actions de conseil,</w:t>
      </w:r>
    </w:p>
    <w:p w14:paraId="354E1A2A" w14:textId="0E570736" w:rsidR="005E7E9E" w:rsidRPr="00E501DA" w:rsidRDefault="005E7E9E" w:rsidP="00471961">
      <w:pPr>
        <w:pStyle w:val="Paragraphedeliste1"/>
        <w:numPr>
          <w:ilvl w:val="0"/>
          <w:numId w:val="31"/>
        </w:numPr>
        <w:spacing w:after="60" w:line="276" w:lineRule="auto"/>
        <w:rPr>
          <w:rFonts w:ascii="Marianne" w:hAnsi="Marianne"/>
          <w:sz w:val="22"/>
        </w:rPr>
      </w:pPr>
      <w:r w:rsidRPr="00E501DA">
        <w:rPr>
          <w:rFonts w:ascii="Marianne" w:hAnsi="Marianne"/>
          <w:sz w:val="22"/>
        </w:rPr>
        <w:t>les actions d’expertise,</w:t>
      </w:r>
    </w:p>
    <w:p w14:paraId="104E9514" w14:textId="3BBC4AA1" w:rsidR="005E7E9E" w:rsidRPr="00E501DA" w:rsidRDefault="005E7E9E" w:rsidP="00471961">
      <w:pPr>
        <w:pStyle w:val="Paragraphedeliste1"/>
        <w:numPr>
          <w:ilvl w:val="0"/>
          <w:numId w:val="31"/>
        </w:numPr>
        <w:spacing w:after="60" w:line="276" w:lineRule="auto"/>
        <w:rPr>
          <w:rFonts w:ascii="Marianne" w:hAnsi="Marianne"/>
          <w:sz w:val="22"/>
        </w:rPr>
      </w:pPr>
      <w:r w:rsidRPr="00E501DA">
        <w:rPr>
          <w:rFonts w:ascii="Marianne" w:hAnsi="Marianne"/>
          <w:sz w:val="22"/>
        </w:rPr>
        <w:t>les autres charges correspondant à des petits investissements directement liés à la mise en œuvre du projet.</w:t>
      </w:r>
    </w:p>
    <w:p w14:paraId="31B9CF3F" w14:textId="10A36D01" w:rsidR="005E7E9E" w:rsidRPr="00E501DA" w:rsidRDefault="005E7E9E" w:rsidP="005E7E9E">
      <w:pPr>
        <w:pStyle w:val="Paragraphedeliste1"/>
        <w:spacing w:after="60" w:line="276" w:lineRule="auto"/>
        <w:ind w:left="0"/>
        <w:rPr>
          <w:rFonts w:ascii="Marianne" w:hAnsi="Marianne"/>
          <w:sz w:val="22"/>
        </w:rPr>
      </w:pPr>
    </w:p>
    <w:p w14:paraId="1AE56DE8" w14:textId="77777777" w:rsidR="00B72F3F" w:rsidRPr="00E501DA" w:rsidRDefault="006266BA" w:rsidP="005E7E9E">
      <w:pPr>
        <w:pStyle w:val="Paragraphedeliste1"/>
        <w:spacing w:after="60" w:line="276" w:lineRule="auto"/>
        <w:ind w:left="0"/>
        <w:rPr>
          <w:rFonts w:ascii="Marianne" w:hAnsi="Marianne"/>
          <w:color w:val="000000" w:themeColor="text1"/>
          <w:sz w:val="22"/>
        </w:rPr>
      </w:pPr>
      <w:r w:rsidRPr="00E501DA">
        <w:rPr>
          <w:rFonts w:ascii="Marianne" w:hAnsi="Marianne"/>
          <w:sz w:val="22"/>
        </w:rPr>
        <w:t xml:space="preserve">Sont éligibles les frais salariaux supportés par le bénéficiaire, proportionnés au temps effectivement dédié à l’animation, les frais de déplacement, de restauration, d’hébergement sur la base de frais réels, les frais de location de salle, de matériel et les frais de sous-traitance (pour une formation par exemple avec un plafond de 1500 </w:t>
      </w:r>
      <w:r w:rsidRPr="00E501DA">
        <w:rPr>
          <w:rFonts w:ascii="Marianne" w:hAnsi="Marianne"/>
          <w:color w:val="000000" w:themeColor="text1"/>
          <w:sz w:val="22"/>
        </w:rPr>
        <w:t xml:space="preserve">€/jour). </w:t>
      </w:r>
    </w:p>
    <w:p w14:paraId="60EED99C" w14:textId="77777777" w:rsidR="00B72F3F" w:rsidRPr="00E501DA" w:rsidRDefault="00B72F3F" w:rsidP="005E7E9E">
      <w:pPr>
        <w:pStyle w:val="Paragraphedeliste1"/>
        <w:spacing w:after="60" w:line="276" w:lineRule="auto"/>
        <w:ind w:left="0"/>
        <w:rPr>
          <w:rFonts w:ascii="Marianne" w:hAnsi="Marianne"/>
          <w:color w:val="000000" w:themeColor="text1"/>
          <w:sz w:val="22"/>
        </w:rPr>
      </w:pPr>
    </w:p>
    <w:p w14:paraId="6899722A" w14:textId="17E56773" w:rsidR="006266BA" w:rsidRPr="00E501DA" w:rsidRDefault="006266BA" w:rsidP="005E7E9E">
      <w:pPr>
        <w:pStyle w:val="Paragraphedeliste1"/>
        <w:spacing w:after="60" w:line="276" w:lineRule="auto"/>
        <w:ind w:left="0"/>
        <w:rPr>
          <w:rFonts w:ascii="Marianne" w:hAnsi="Marianne"/>
          <w:sz w:val="22"/>
        </w:rPr>
      </w:pPr>
      <w:r w:rsidRPr="00E501DA">
        <w:rPr>
          <w:rFonts w:ascii="Marianne" w:hAnsi="Marianne"/>
          <w:color w:val="000000" w:themeColor="text1"/>
          <w:sz w:val="22"/>
        </w:rPr>
        <w:t xml:space="preserve">Les </w:t>
      </w:r>
      <w:r w:rsidRPr="00E501DA">
        <w:rPr>
          <w:rFonts w:ascii="Marianne" w:hAnsi="Marianne"/>
          <w:b/>
          <w:color w:val="000000" w:themeColor="text1"/>
          <w:sz w:val="22"/>
        </w:rPr>
        <w:t>charges de structures</w:t>
      </w:r>
      <w:r w:rsidRPr="00E501DA">
        <w:rPr>
          <w:rFonts w:ascii="Marianne" w:hAnsi="Marianne"/>
          <w:color w:val="000000" w:themeColor="text1"/>
          <w:sz w:val="22"/>
        </w:rPr>
        <w:t xml:space="preserve"> ne sont pas éligibles pour les structures déjà bénéficiaires de crédits du </w:t>
      </w:r>
      <w:r w:rsidRPr="00E501DA">
        <w:rPr>
          <w:rFonts w:ascii="Marianne" w:hAnsi="Marianne"/>
          <w:sz w:val="22"/>
        </w:rPr>
        <w:t>Compte d'affection Spécial au Développement Agricole et Rural (CASDAR) sur la période du projet. Dans le cas contraire, les charges de structure sont éligibles dans la limite d’un plafond égal à 15% des dépenses directes de personnel affectées à l’animation du collectif</w:t>
      </w:r>
      <w:r w:rsidR="00B72F3F" w:rsidRPr="00E501DA">
        <w:rPr>
          <w:rFonts w:ascii="Marianne" w:hAnsi="Marianne"/>
          <w:sz w:val="22"/>
        </w:rPr>
        <w:t xml:space="preserve"> faisant l’objet du projet</w:t>
      </w:r>
      <w:r w:rsidRPr="00E501DA">
        <w:rPr>
          <w:rFonts w:ascii="Marianne" w:hAnsi="Marianne"/>
          <w:sz w:val="22"/>
        </w:rPr>
        <w:t xml:space="preserve"> (secrétariat administratif, communication…)</w:t>
      </w:r>
      <w:r w:rsidR="00B72F3F" w:rsidRPr="00E501DA">
        <w:rPr>
          <w:rFonts w:ascii="Marianne" w:hAnsi="Marianne"/>
          <w:sz w:val="22"/>
        </w:rPr>
        <w:t>.</w:t>
      </w:r>
    </w:p>
    <w:p w14:paraId="56BE5B9A" w14:textId="77777777" w:rsidR="009740E8" w:rsidRPr="005E7E9E" w:rsidRDefault="009740E8" w:rsidP="005E7E9E">
      <w:pPr>
        <w:pStyle w:val="Paragraphedeliste1"/>
        <w:spacing w:after="60" w:line="276" w:lineRule="auto"/>
        <w:ind w:left="0"/>
        <w:rPr>
          <w:rFonts w:ascii="Marianne" w:hAnsi="Marianne"/>
        </w:rPr>
      </w:pPr>
    </w:p>
    <w:p w14:paraId="43D72A68" w14:textId="16A12AE6" w:rsidR="00B70516" w:rsidRDefault="00B72F3F" w:rsidP="009740E8">
      <w:pPr>
        <w:pStyle w:val="Titre2"/>
        <w:rPr>
          <w:rFonts w:ascii="Marianne" w:hAnsi="Marianne"/>
          <w:color w:val="0070C0"/>
          <w:sz w:val="32"/>
        </w:rPr>
      </w:pPr>
      <w:bookmarkStart w:id="6" w:name="_Toc226642991"/>
      <w:r>
        <w:rPr>
          <w:rFonts w:ascii="Marianne" w:hAnsi="Marianne"/>
          <w:color w:val="0070C0"/>
          <w:sz w:val="32"/>
        </w:rPr>
        <w:t>3</w:t>
      </w:r>
      <w:r w:rsidR="00B70516" w:rsidRPr="00B70516">
        <w:rPr>
          <w:rFonts w:ascii="Marianne" w:hAnsi="Marianne"/>
          <w:color w:val="0070C0"/>
          <w:sz w:val="32"/>
        </w:rPr>
        <w:t>.2. Règles de financement</w:t>
      </w:r>
      <w:bookmarkEnd w:id="6"/>
    </w:p>
    <w:p w14:paraId="0DB70E4F" w14:textId="77777777" w:rsidR="007F0B9D" w:rsidRPr="00E501DA" w:rsidRDefault="007F0B9D" w:rsidP="00B70516">
      <w:pPr>
        <w:spacing w:line="276" w:lineRule="auto"/>
        <w:rPr>
          <w:rFonts w:ascii="Marianne" w:hAnsi="Marianne"/>
          <w:sz w:val="22"/>
        </w:rPr>
      </w:pPr>
    </w:p>
    <w:p w14:paraId="340F9173" w14:textId="061A6A4E" w:rsidR="00B70516" w:rsidRPr="00E501DA" w:rsidRDefault="007F0B9D" w:rsidP="00B70516">
      <w:pPr>
        <w:spacing w:line="276" w:lineRule="auto"/>
        <w:rPr>
          <w:rFonts w:ascii="Marianne" w:hAnsi="Marianne"/>
          <w:b/>
          <w:sz w:val="22"/>
        </w:rPr>
      </w:pPr>
      <w:r w:rsidRPr="00E501DA">
        <w:rPr>
          <w:rFonts w:ascii="Marianne" w:hAnsi="Marianne"/>
          <w:b/>
          <w:sz w:val="22"/>
        </w:rPr>
        <w:t>Conventions de financement</w:t>
      </w:r>
      <w:r w:rsidR="00B70516" w:rsidRPr="00E501DA">
        <w:rPr>
          <w:b/>
          <w:sz w:val="22"/>
        </w:rPr>
        <w:t> </w:t>
      </w:r>
      <w:r w:rsidR="00B70516" w:rsidRPr="00E501DA">
        <w:rPr>
          <w:rFonts w:ascii="Marianne" w:hAnsi="Marianne"/>
          <w:b/>
          <w:sz w:val="22"/>
        </w:rPr>
        <w:t xml:space="preserve">: </w:t>
      </w:r>
    </w:p>
    <w:p w14:paraId="460BFD19" w14:textId="6F0FDA51" w:rsidR="007F0B9D" w:rsidRPr="00E501DA" w:rsidRDefault="007F0B9D" w:rsidP="00B70516">
      <w:pPr>
        <w:spacing w:line="276" w:lineRule="auto"/>
        <w:rPr>
          <w:rFonts w:ascii="Marianne" w:hAnsi="Marianne"/>
          <w:sz w:val="22"/>
        </w:rPr>
      </w:pPr>
      <w:r w:rsidRPr="00E501DA">
        <w:rPr>
          <w:rFonts w:ascii="Marianne" w:hAnsi="Marianne"/>
          <w:sz w:val="22"/>
        </w:rPr>
        <w:t>A travers la convention de financement, le porteur de projet s’engagera à ten</w:t>
      </w:r>
      <w:r w:rsidR="00B72F3F" w:rsidRPr="00E501DA">
        <w:rPr>
          <w:rFonts w:ascii="Marianne" w:hAnsi="Marianne"/>
          <w:sz w:val="22"/>
        </w:rPr>
        <w:t>ir ses engagements (Cf. partie 2</w:t>
      </w:r>
      <w:r w:rsidRPr="00E501DA">
        <w:rPr>
          <w:rFonts w:ascii="Marianne" w:hAnsi="Marianne"/>
          <w:sz w:val="22"/>
        </w:rPr>
        <w:t>).</w:t>
      </w:r>
    </w:p>
    <w:p w14:paraId="01AED12B" w14:textId="7B2B30BD" w:rsidR="007F0B9D" w:rsidRPr="00E501DA" w:rsidRDefault="007F0B9D" w:rsidP="00B70516">
      <w:pPr>
        <w:spacing w:line="276" w:lineRule="auto"/>
        <w:rPr>
          <w:rFonts w:ascii="Marianne" w:hAnsi="Marianne"/>
          <w:sz w:val="22"/>
        </w:rPr>
      </w:pPr>
      <w:r w:rsidRPr="00E501DA">
        <w:rPr>
          <w:rFonts w:ascii="Marianne" w:hAnsi="Marianne"/>
          <w:sz w:val="22"/>
        </w:rPr>
        <w:t xml:space="preserve">Les projets retenus feront l’objet d’une </w:t>
      </w:r>
      <w:r w:rsidRPr="00E501DA">
        <w:rPr>
          <w:rFonts w:ascii="Marianne" w:hAnsi="Marianne"/>
          <w:b/>
          <w:sz w:val="22"/>
        </w:rPr>
        <w:t>convention</w:t>
      </w:r>
      <w:r w:rsidRPr="00E501DA">
        <w:rPr>
          <w:rFonts w:ascii="Marianne" w:hAnsi="Marianne"/>
          <w:sz w:val="22"/>
        </w:rPr>
        <w:t xml:space="preserve"> </w:t>
      </w:r>
      <w:r w:rsidRPr="00E501DA">
        <w:rPr>
          <w:rFonts w:ascii="Marianne" w:hAnsi="Marianne"/>
          <w:b/>
          <w:sz w:val="22"/>
        </w:rPr>
        <w:t>de financement</w:t>
      </w:r>
      <w:r w:rsidRPr="00E501DA">
        <w:rPr>
          <w:rFonts w:ascii="Marianne" w:hAnsi="Marianne"/>
          <w:sz w:val="22"/>
        </w:rPr>
        <w:t xml:space="preserve"> conclue entre </w:t>
      </w:r>
      <w:r w:rsidRPr="00E501DA">
        <w:rPr>
          <w:rFonts w:ascii="Marianne" w:hAnsi="Marianne"/>
          <w:b/>
          <w:sz w:val="22"/>
        </w:rPr>
        <w:t>l’Agence de l’Eau Seine</w:t>
      </w:r>
      <w:r w:rsidR="000B08DC">
        <w:rPr>
          <w:rFonts w:ascii="Marianne" w:hAnsi="Marianne"/>
          <w:b/>
          <w:sz w:val="22"/>
        </w:rPr>
        <w:t>-</w:t>
      </w:r>
      <w:r w:rsidRPr="00E501DA">
        <w:rPr>
          <w:rFonts w:ascii="Marianne" w:hAnsi="Marianne"/>
          <w:b/>
          <w:sz w:val="22"/>
        </w:rPr>
        <w:t>Normandie</w:t>
      </w:r>
      <w:r w:rsidRPr="00E501DA">
        <w:rPr>
          <w:rFonts w:ascii="Marianne" w:hAnsi="Marianne"/>
          <w:sz w:val="22"/>
        </w:rPr>
        <w:t xml:space="preserve"> (AESN) représentée par sa directrice générale en qualité de financeur (pour les groupes 30</w:t>
      </w:r>
      <w:r w:rsidRPr="00E501DA">
        <w:rPr>
          <w:sz w:val="22"/>
        </w:rPr>
        <w:t> </w:t>
      </w:r>
      <w:r w:rsidRPr="00E501DA">
        <w:rPr>
          <w:rFonts w:ascii="Marianne" w:hAnsi="Marianne"/>
          <w:sz w:val="22"/>
        </w:rPr>
        <w:t xml:space="preserve">000 émergents), ou </w:t>
      </w:r>
      <w:r w:rsidRPr="00E501DA">
        <w:rPr>
          <w:rFonts w:ascii="Marianne" w:hAnsi="Marianne"/>
          <w:b/>
          <w:sz w:val="22"/>
        </w:rPr>
        <w:t>l’Etat</w:t>
      </w:r>
      <w:r w:rsidRPr="00E501DA">
        <w:rPr>
          <w:rFonts w:ascii="Marianne" w:hAnsi="Marianne"/>
          <w:sz w:val="22"/>
        </w:rPr>
        <w:t xml:space="preserve"> représenté par la directrice régionale et interdépartementale de l’alimentation, de l’agriculture et de la forêt d’Île-de-France (pour les GIEE émergents), et le </w:t>
      </w:r>
      <w:r w:rsidRPr="00E501DA">
        <w:rPr>
          <w:rFonts w:ascii="Marianne" w:hAnsi="Marianne"/>
          <w:b/>
          <w:sz w:val="22"/>
        </w:rPr>
        <w:t>représentant légal de la structure porteuse</w:t>
      </w:r>
      <w:r w:rsidRPr="00E501DA">
        <w:rPr>
          <w:rFonts w:ascii="Marianne" w:hAnsi="Marianne"/>
          <w:sz w:val="22"/>
        </w:rPr>
        <w:t xml:space="preserve">. </w:t>
      </w:r>
    </w:p>
    <w:p w14:paraId="71510408" w14:textId="6E60B209" w:rsidR="00B70516" w:rsidRPr="00E501DA" w:rsidRDefault="00373C39" w:rsidP="00B70516">
      <w:pPr>
        <w:spacing w:after="0" w:line="276" w:lineRule="auto"/>
        <w:rPr>
          <w:rFonts w:ascii="Marianne" w:hAnsi="Marianne"/>
          <w:sz w:val="22"/>
        </w:rPr>
      </w:pPr>
      <w:r>
        <w:rPr>
          <w:rFonts w:ascii="Marianne" w:hAnsi="Marianne"/>
          <w:sz w:val="22"/>
        </w:rPr>
        <w:t xml:space="preserve">Les dépenses présentées doivent préciser si elles sont HT ou TTC. </w:t>
      </w:r>
      <w:r w:rsidR="00B70516" w:rsidRPr="00E501DA">
        <w:rPr>
          <w:rFonts w:ascii="Marianne" w:hAnsi="Marianne"/>
          <w:sz w:val="22"/>
        </w:rPr>
        <w:t xml:space="preserve">Dans le cas de dépenses exprimées en TTC, une attestation de non-récupération de la </w:t>
      </w:r>
      <w:r w:rsidR="00B70516" w:rsidRPr="008731E6">
        <w:rPr>
          <w:rFonts w:ascii="Marianne" w:hAnsi="Marianne"/>
          <w:sz w:val="22"/>
        </w:rPr>
        <w:t>TVA</w:t>
      </w:r>
      <w:r w:rsidR="00B70516" w:rsidRPr="00E501DA">
        <w:rPr>
          <w:rFonts w:ascii="Marianne" w:hAnsi="Marianne"/>
          <w:sz w:val="22"/>
        </w:rPr>
        <w:t xml:space="preserve"> est à fournir obligatoirement.</w:t>
      </w:r>
    </w:p>
    <w:p w14:paraId="4C149ABF" w14:textId="77777777" w:rsidR="00B70516" w:rsidRPr="00E501DA" w:rsidRDefault="00B70516" w:rsidP="00B70516">
      <w:pPr>
        <w:spacing w:after="0" w:line="276" w:lineRule="auto"/>
        <w:rPr>
          <w:rFonts w:ascii="Marianne" w:hAnsi="Marianne"/>
          <w:b/>
          <w:bCs/>
          <w:sz w:val="22"/>
        </w:rPr>
      </w:pPr>
    </w:p>
    <w:p w14:paraId="4D817B43" w14:textId="32207600" w:rsidR="00B70516" w:rsidRPr="00E501DA" w:rsidRDefault="007F0B9D" w:rsidP="00B70516">
      <w:pPr>
        <w:spacing w:line="276" w:lineRule="auto"/>
        <w:rPr>
          <w:rFonts w:ascii="Marianne" w:hAnsi="Marianne"/>
          <w:sz w:val="22"/>
        </w:rPr>
      </w:pPr>
      <w:r w:rsidRPr="00E501DA">
        <w:rPr>
          <w:rFonts w:ascii="Marianne" w:hAnsi="Marianne"/>
          <w:sz w:val="22"/>
        </w:rPr>
        <w:t>Comme stipulé dans les en</w:t>
      </w:r>
      <w:r w:rsidR="00B72F3F" w:rsidRPr="00E501DA">
        <w:rPr>
          <w:rFonts w:ascii="Marianne" w:hAnsi="Marianne"/>
          <w:sz w:val="22"/>
        </w:rPr>
        <w:t>gagements précités (Cf. partie 2</w:t>
      </w:r>
      <w:r w:rsidRPr="00E501DA">
        <w:rPr>
          <w:rFonts w:ascii="Marianne" w:hAnsi="Marianne"/>
          <w:sz w:val="22"/>
        </w:rPr>
        <w:t>), l</w:t>
      </w:r>
      <w:r w:rsidR="00B70516" w:rsidRPr="00E501DA">
        <w:rPr>
          <w:rFonts w:ascii="Marianne" w:hAnsi="Marianne"/>
          <w:sz w:val="22"/>
        </w:rPr>
        <w:t>e financement est conditionné à la transmission à l’issue du projet à la DRIAAF et à l’AESN d'un bilan final comprenant :</w:t>
      </w:r>
    </w:p>
    <w:p w14:paraId="7B628610" w14:textId="053D1E4A" w:rsidR="00B70516" w:rsidRPr="00E501DA" w:rsidRDefault="00B70516" w:rsidP="00B70516">
      <w:pPr>
        <w:pStyle w:val="Paragraphedeliste"/>
        <w:numPr>
          <w:ilvl w:val="0"/>
          <w:numId w:val="25"/>
        </w:numPr>
        <w:spacing w:before="60" w:after="0" w:line="276" w:lineRule="auto"/>
        <w:rPr>
          <w:rFonts w:ascii="Marianne" w:hAnsi="Marianne"/>
          <w:sz w:val="22"/>
        </w:rPr>
      </w:pPr>
      <w:r w:rsidRPr="00E501DA">
        <w:rPr>
          <w:rFonts w:ascii="Marianne" w:hAnsi="Marianne"/>
          <w:sz w:val="22"/>
        </w:rPr>
        <w:t>un compte rendu final d'exécution financière du projet accompagné des pièces justificatives (factures acquittées...) selon les modalités qui seront précisées dans la convention financière</w:t>
      </w:r>
      <w:r w:rsidRPr="00E501DA">
        <w:rPr>
          <w:sz w:val="22"/>
        </w:rPr>
        <w:t> </w:t>
      </w:r>
      <w:r w:rsidRPr="00E501DA">
        <w:rPr>
          <w:rFonts w:ascii="Marianne" w:hAnsi="Marianne"/>
          <w:sz w:val="22"/>
        </w:rPr>
        <w:t>;</w:t>
      </w:r>
    </w:p>
    <w:p w14:paraId="0DBE1405" w14:textId="3E5CD670" w:rsidR="00B70516" w:rsidRPr="00E501DA" w:rsidRDefault="00B70516" w:rsidP="00B70516">
      <w:pPr>
        <w:pStyle w:val="Paragraphedeliste"/>
        <w:numPr>
          <w:ilvl w:val="0"/>
          <w:numId w:val="25"/>
        </w:numPr>
        <w:spacing w:before="60" w:after="0" w:line="276" w:lineRule="auto"/>
        <w:rPr>
          <w:rFonts w:ascii="Marianne" w:hAnsi="Marianne"/>
          <w:i/>
          <w:iCs/>
          <w:sz w:val="22"/>
        </w:rPr>
      </w:pPr>
      <w:r w:rsidRPr="00E501DA">
        <w:rPr>
          <w:rFonts w:ascii="Marianne" w:hAnsi="Marianne"/>
          <w:sz w:val="22"/>
        </w:rPr>
        <w:t xml:space="preserve">le programme d’action envisagé pour le groupe </w:t>
      </w:r>
      <w:r w:rsidRPr="00E501DA">
        <w:rPr>
          <w:rFonts w:ascii="Marianne" w:hAnsi="Marianne"/>
          <w:iCs/>
          <w:sz w:val="22"/>
        </w:rPr>
        <w:t>en vue d’une demande de reconnaissance GIEE ou groupe Ecophyto 30</w:t>
      </w:r>
      <w:r w:rsidRPr="00E501DA">
        <w:rPr>
          <w:iCs/>
          <w:sz w:val="22"/>
        </w:rPr>
        <w:t> </w:t>
      </w:r>
      <w:r w:rsidRPr="00E501DA">
        <w:rPr>
          <w:rFonts w:ascii="Marianne" w:hAnsi="Marianne"/>
          <w:iCs/>
          <w:sz w:val="22"/>
        </w:rPr>
        <w:t xml:space="preserve">000. </w:t>
      </w:r>
    </w:p>
    <w:p w14:paraId="0A9B6B8B" w14:textId="77777777" w:rsidR="007F0B9D" w:rsidRPr="00E501DA" w:rsidRDefault="007F0B9D" w:rsidP="007F0B9D">
      <w:pPr>
        <w:pStyle w:val="Paragraphedeliste"/>
        <w:spacing w:before="60" w:after="0" w:line="276" w:lineRule="auto"/>
        <w:rPr>
          <w:rFonts w:ascii="Marianne" w:hAnsi="Marianne"/>
          <w:i/>
          <w:iCs/>
          <w:sz w:val="22"/>
        </w:rPr>
      </w:pPr>
    </w:p>
    <w:p w14:paraId="7EFAC780" w14:textId="5DDD0DF6" w:rsidR="007F0B9D" w:rsidRPr="00E501DA" w:rsidRDefault="007F0B9D" w:rsidP="007F0B9D">
      <w:pPr>
        <w:spacing w:before="60" w:after="0" w:line="276" w:lineRule="auto"/>
        <w:rPr>
          <w:rFonts w:ascii="Marianne" w:hAnsi="Marianne"/>
          <w:b/>
          <w:iCs/>
          <w:sz w:val="22"/>
        </w:rPr>
      </w:pPr>
      <w:r w:rsidRPr="00E501DA">
        <w:rPr>
          <w:rFonts w:ascii="Marianne" w:hAnsi="Marianne"/>
          <w:b/>
          <w:iCs/>
          <w:sz w:val="22"/>
        </w:rPr>
        <w:t>Taux de financement</w:t>
      </w:r>
      <w:r w:rsidRPr="00E501DA">
        <w:rPr>
          <w:b/>
          <w:iCs/>
          <w:sz w:val="22"/>
        </w:rPr>
        <w:t> </w:t>
      </w:r>
      <w:r w:rsidRPr="00E501DA">
        <w:rPr>
          <w:rFonts w:ascii="Marianne" w:hAnsi="Marianne"/>
          <w:b/>
          <w:iCs/>
          <w:sz w:val="22"/>
        </w:rPr>
        <w:t>:</w:t>
      </w:r>
    </w:p>
    <w:p w14:paraId="4C1ECF48" w14:textId="3A0B0831" w:rsidR="00B70516" w:rsidRPr="00E501DA" w:rsidRDefault="00852A60" w:rsidP="003F319C">
      <w:pPr>
        <w:spacing w:before="240" w:line="276" w:lineRule="auto"/>
        <w:rPr>
          <w:rFonts w:ascii="Marianne" w:hAnsi="Marianne"/>
          <w:color w:val="000000" w:themeColor="text1"/>
          <w:sz w:val="22"/>
        </w:rPr>
      </w:pPr>
      <w:r w:rsidRPr="00E501DA">
        <w:rPr>
          <w:rFonts w:ascii="Marianne" w:hAnsi="Marianne"/>
          <w:b/>
          <w:sz w:val="22"/>
        </w:rPr>
        <w:t>Les projets d’émergence GIEE</w:t>
      </w:r>
      <w:r w:rsidRPr="00E501DA">
        <w:rPr>
          <w:rFonts w:ascii="Marianne" w:hAnsi="Marianne"/>
          <w:sz w:val="22"/>
        </w:rPr>
        <w:t xml:space="preserve"> sont financés par le ministère de l’agriculture sur les crédits du </w:t>
      </w:r>
      <w:r w:rsidR="006266BA" w:rsidRPr="00E501DA">
        <w:rPr>
          <w:rFonts w:ascii="Marianne" w:hAnsi="Marianne"/>
          <w:sz w:val="22"/>
        </w:rPr>
        <w:t>Compte d'affection Spécial au Développement Agricole et Rural (</w:t>
      </w:r>
      <w:r w:rsidRPr="00E501DA">
        <w:rPr>
          <w:rFonts w:ascii="Marianne" w:hAnsi="Marianne"/>
          <w:sz w:val="22"/>
        </w:rPr>
        <w:t>CASDAR</w:t>
      </w:r>
      <w:r w:rsidR="006266BA" w:rsidRPr="00E501DA">
        <w:rPr>
          <w:rFonts w:ascii="Marianne" w:hAnsi="Marianne"/>
          <w:sz w:val="22"/>
        </w:rPr>
        <w:t>)</w:t>
      </w:r>
      <w:r w:rsidRPr="00E501DA">
        <w:rPr>
          <w:rFonts w:ascii="Marianne" w:hAnsi="Marianne"/>
          <w:sz w:val="22"/>
        </w:rPr>
        <w:t xml:space="preserve">. </w:t>
      </w:r>
      <w:r w:rsidRPr="00E501DA">
        <w:rPr>
          <w:rFonts w:ascii="Marianne" w:hAnsi="Marianne"/>
          <w:b/>
          <w:sz w:val="22"/>
        </w:rPr>
        <w:t>Le taux maximal de financement est de 80%</w:t>
      </w:r>
      <w:r w:rsidRPr="00E501DA">
        <w:rPr>
          <w:rFonts w:ascii="Marianne" w:hAnsi="Marianne"/>
          <w:sz w:val="22"/>
        </w:rPr>
        <w:t xml:space="preserve"> (par exemple un projet dont le budget est fixé à 12</w:t>
      </w:r>
      <w:r w:rsidRPr="00E501DA">
        <w:rPr>
          <w:sz w:val="22"/>
        </w:rPr>
        <w:t> </w:t>
      </w:r>
      <w:r w:rsidRPr="00E501DA">
        <w:rPr>
          <w:rFonts w:ascii="Marianne" w:hAnsi="Marianne"/>
          <w:sz w:val="22"/>
        </w:rPr>
        <w:t xml:space="preserve">500 </w:t>
      </w:r>
      <w:r w:rsidRPr="00E501DA">
        <w:rPr>
          <w:rFonts w:ascii="Marianne" w:hAnsi="Marianne"/>
          <w:color w:val="000000" w:themeColor="text1"/>
          <w:sz w:val="22"/>
        </w:rPr>
        <w:t>€</w:t>
      </w:r>
      <w:r w:rsidRPr="00E501DA">
        <w:rPr>
          <w:rFonts w:ascii="Marianne" w:hAnsi="Marianne"/>
          <w:sz w:val="22"/>
        </w:rPr>
        <w:t xml:space="preserve"> ne pourra être financé qu’à hauteur de 10</w:t>
      </w:r>
      <w:r w:rsidRPr="00E501DA">
        <w:rPr>
          <w:sz w:val="22"/>
        </w:rPr>
        <w:t> </w:t>
      </w:r>
      <w:r w:rsidRPr="00E501DA">
        <w:rPr>
          <w:rFonts w:ascii="Marianne" w:hAnsi="Marianne"/>
          <w:sz w:val="22"/>
        </w:rPr>
        <w:t>000</w:t>
      </w:r>
      <w:r w:rsidRPr="00E501DA">
        <w:rPr>
          <w:rFonts w:ascii="Marianne" w:hAnsi="Marianne"/>
          <w:b/>
          <w:color w:val="000000" w:themeColor="text1"/>
          <w:sz w:val="22"/>
        </w:rPr>
        <w:t xml:space="preserve"> </w:t>
      </w:r>
      <w:r w:rsidRPr="00E501DA">
        <w:rPr>
          <w:rFonts w:ascii="Marianne" w:hAnsi="Marianne"/>
          <w:color w:val="000000" w:themeColor="text1"/>
          <w:sz w:val="22"/>
        </w:rPr>
        <w:t xml:space="preserve">€). </w:t>
      </w:r>
    </w:p>
    <w:p w14:paraId="3B8230AD" w14:textId="2F90F0C7" w:rsidR="00852A60" w:rsidRPr="00E501DA" w:rsidRDefault="00852A60" w:rsidP="003F319C">
      <w:pPr>
        <w:spacing w:before="240" w:line="276" w:lineRule="auto"/>
        <w:rPr>
          <w:rFonts w:ascii="Marianne" w:hAnsi="Marianne"/>
          <w:b/>
          <w:color w:val="000000" w:themeColor="text1"/>
          <w:sz w:val="22"/>
        </w:rPr>
      </w:pPr>
      <w:r w:rsidRPr="00E501DA">
        <w:rPr>
          <w:rFonts w:ascii="Marianne" w:hAnsi="Marianne"/>
          <w:b/>
          <w:color w:val="000000" w:themeColor="text1"/>
          <w:sz w:val="22"/>
        </w:rPr>
        <w:t>Les projets d’émergence de groupes Ecophyto 30</w:t>
      </w:r>
      <w:r w:rsidRPr="00E501DA">
        <w:rPr>
          <w:b/>
          <w:color w:val="000000" w:themeColor="text1"/>
          <w:sz w:val="22"/>
        </w:rPr>
        <w:t> </w:t>
      </w:r>
      <w:r w:rsidRPr="00E501DA">
        <w:rPr>
          <w:rFonts w:ascii="Marianne" w:hAnsi="Marianne"/>
          <w:b/>
          <w:color w:val="000000" w:themeColor="text1"/>
          <w:sz w:val="22"/>
        </w:rPr>
        <w:t>000</w:t>
      </w:r>
      <w:r w:rsidRPr="00E501DA">
        <w:rPr>
          <w:rFonts w:ascii="Marianne" w:hAnsi="Marianne"/>
          <w:color w:val="000000" w:themeColor="text1"/>
          <w:sz w:val="22"/>
        </w:rPr>
        <w:t xml:space="preserve"> sont financés par l’Agence de l’Eau Seine Normandie (AESN). Les dépenses définies dans le plan d’action de l’émergence devront être compatibles avec les actions éligibles au financement par le 12</w:t>
      </w:r>
      <w:r w:rsidRPr="00E501DA">
        <w:rPr>
          <w:rFonts w:ascii="Marianne" w:hAnsi="Marianne"/>
          <w:color w:val="000000" w:themeColor="text1"/>
          <w:sz w:val="22"/>
          <w:vertAlign w:val="superscript"/>
        </w:rPr>
        <w:t>ème</w:t>
      </w:r>
      <w:r w:rsidRPr="00E501DA">
        <w:rPr>
          <w:rFonts w:ascii="Marianne" w:hAnsi="Marianne"/>
          <w:color w:val="000000" w:themeColor="text1"/>
          <w:sz w:val="22"/>
        </w:rPr>
        <w:t xml:space="preserve"> programme d’intervention de l’AESN. </w:t>
      </w:r>
      <w:r w:rsidRPr="00E501DA">
        <w:rPr>
          <w:rFonts w:ascii="Marianne" w:hAnsi="Marianne"/>
          <w:b/>
          <w:color w:val="000000" w:themeColor="text1"/>
          <w:sz w:val="22"/>
        </w:rPr>
        <w:t xml:space="preserve">Le taux maximal de financement par l’AESN est de 70% pour les dépenses d’animation. </w:t>
      </w:r>
    </w:p>
    <w:p w14:paraId="0BBFFDF1" w14:textId="4CBAEECE" w:rsidR="00CD46F3" w:rsidRPr="00E501DA" w:rsidRDefault="00CD46F3" w:rsidP="00CD46F3">
      <w:pPr>
        <w:spacing w:line="276" w:lineRule="auto"/>
        <w:rPr>
          <w:rFonts w:ascii="Marianne" w:hAnsi="Marianne"/>
          <w:sz w:val="22"/>
        </w:rPr>
      </w:pPr>
      <w:r>
        <w:rPr>
          <w:rFonts w:ascii="Marianne" w:hAnsi="Marianne"/>
          <w:sz w:val="22"/>
        </w:rPr>
        <w:t xml:space="preserve">Les co-financements sont possibles. </w:t>
      </w:r>
      <w:r w:rsidRPr="00E501DA">
        <w:rPr>
          <w:rFonts w:ascii="Marianne" w:hAnsi="Marianne"/>
          <w:sz w:val="22"/>
        </w:rPr>
        <w:t xml:space="preserve">La structure candidate </w:t>
      </w:r>
      <w:r>
        <w:rPr>
          <w:rFonts w:ascii="Marianne" w:hAnsi="Marianne"/>
          <w:sz w:val="22"/>
        </w:rPr>
        <w:t xml:space="preserve">doit veiller à ce que la somme des aides publiques perçues pour les actions du projet ne dépasse pas 100%. </w:t>
      </w:r>
    </w:p>
    <w:p w14:paraId="6671D96F" w14:textId="77777777" w:rsidR="00B72F3F" w:rsidRDefault="00B72F3F" w:rsidP="003F319C">
      <w:pPr>
        <w:spacing w:before="240" w:line="276" w:lineRule="auto"/>
        <w:rPr>
          <w:rFonts w:ascii="Marianne" w:hAnsi="Marianne"/>
          <w:b/>
          <w:color w:val="000000" w:themeColor="text1"/>
        </w:rPr>
      </w:pPr>
    </w:p>
    <w:p w14:paraId="3ACE8CA6" w14:textId="77777777" w:rsidR="00B72F3F" w:rsidRDefault="00B72F3F" w:rsidP="00B72F3F">
      <w:pPr>
        <w:pStyle w:val="Paragraphedeliste"/>
        <w:numPr>
          <w:ilvl w:val="0"/>
          <w:numId w:val="1"/>
        </w:numPr>
        <w:spacing w:line="276" w:lineRule="auto"/>
        <w:ind w:left="360"/>
        <w:outlineLvl w:val="0"/>
        <w:rPr>
          <w:rFonts w:ascii="Marianne" w:hAnsi="Marianne"/>
          <w:b/>
          <w:color w:val="0070C0"/>
          <w:sz w:val="40"/>
        </w:rPr>
      </w:pPr>
      <w:bookmarkStart w:id="7" w:name="_Toc226642992"/>
      <w:r w:rsidRPr="00B629BF">
        <w:rPr>
          <w:rFonts w:ascii="Marianne" w:hAnsi="Marianne"/>
          <w:b/>
          <w:color w:val="0070C0"/>
          <w:sz w:val="40"/>
        </w:rPr>
        <w:t>Contenu du dossier de candidature</w:t>
      </w:r>
      <w:bookmarkEnd w:id="7"/>
      <w:r w:rsidRPr="00B629BF">
        <w:rPr>
          <w:rFonts w:ascii="Marianne" w:hAnsi="Marianne"/>
          <w:b/>
          <w:color w:val="0070C0"/>
          <w:sz w:val="40"/>
        </w:rPr>
        <w:t xml:space="preserve"> </w:t>
      </w:r>
    </w:p>
    <w:p w14:paraId="20F68EA7" w14:textId="40049D90" w:rsidR="00B72F3F" w:rsidRDefault="009740E8" w:rsidP="009740E8">
      <w:pPr>
        <w:pStyle w:val="Titre2"/>
        <w:rPr>
          <w:rFonts w:ascii="Marianne" w:hAnsi="Marianne"/>
          <w:color w:val="0070C0"/>
          <w:sz w:val="32"/>
        </w:rPr>
      </w:pPr>
      <w:bookmarkStart w:id="8" w:name="_Toc226642993"/>
      <w:r w:rsidRPr="009740E8">
        <w:rPr>
          <w:rFonts w:ascii="Marianne" w:hAnsi="Marianne"/>
          <w:color w:val="0070C0"/>
          <w:sz w:val="32"/>
        </w:rPr>
        <w:t>4.1. Contenu du dossier</w:t>
      </w:r>
      <w:bookmarkEnd w:id="8"/>
    </w:p>
    <w:p w14:paraId="0C1D8145" w14:textId="77777777" w:rsidR="009740E8" w:rsidRPr="009740E8" w:rsidRDefault="009740E8" w:rsidP="009740E8"/>
    <w:p w14:paraId="2DCB680C" w14:textId="77777777" w:rsidR="00B72F3F" w:rsidRPr="00E501DA" w:rsidRDefault="00B72F3F" w:rsidP="00B72F3F">
      <w:pPr>
        <w:pStyle w:val="Paragraphedeliste"/>
        <w:spacing w:line="276" w:lineRule="auto"/>
        <w:ind w:left="360"/>
        <w:rPr>
          <w:rFonts w:ascii="Marianne" w:hAnsi="Marianne"/>
          <w:sz w:val="22"/>
        </w:rPr>
      </w:pPr>
      <w:r w:rsidRPr="00E501DA">
        <w:rPr>
          <w:rFonts w:ascii="Marianne" w:hAnsi="Marianne"/>
          <w:sz w:val="22"/>
        </w:rPr>
        <w:t xml:space="preserve">Le dossier de candidature comporte : </w:t>
      </w:r>
    </w:p>
    <w:p w14:paraId="6F6363DB" w14:textId="77777777" w:rsidR="00B72F3F" w:rsidRPr="00E501DA" w:rsidRDefault="00B72F3F" w:rsidP="00B72F3F">
      <w:pPr>
        <w:pStyle w:val="Paragraphedeliste"/>
        <w:spacing w:line="276" w:lineRule="auto"/>
        <w:ind w:left="360"/>
        <w:rPr>
          <w:rFonts w:ascii="Marianne" w:hAnsi="Marianne"/>
          <w:sz w:val="22"/>
        </w:rPr>
      </w:pPr>
    </w:p>
    <w:p w14:paraId="52FABE0C" w14:textId="77777777" w:rsidR="00B72F3F" w:rsidRPr="00E501DA" w:rsidRDefault="00B72F3F" w:rsidP="00B72F3F">
      <w:pPr>
        <w:pStyle w:val="Paragraphedeliste"/>
        <w:numPr>
          <w:ilvl w:val="0"/>
          <w:numId w:val="10"/>
        </w:numPr>
        <w:spacing w:line="276" w:lineRule="auto"/>
        <w:rPr>
          <w:rFonts w:ascii="Marianne" w:hAnsi="Marianne"/>
          <w:sz w:val="22"/>
        </w:rPr>
      </w:pPr>
      <w:r w:rsidRPr="00E501DA">
        <w:rPr>
          <w:rFonts w:ascii="Marianne" w:hAnsi="Marianne"/>
          <w:b/>
          <w:sz w:val="22"/>
        </w:rPr>
        <w:t>un</w:t>
      </w:r>
      <w:r w:rsidRPr="00E501DA">
        <w:rPr>
          <w:rFonts w:ascii="Marianne" w:hAnsi="Marianne"/>
          <w:sz w:val="22"/>
        </w:rPr>
        <w:t xml:space="preserve"> </w:t>
      </w:r>
      <w:r w:rsidRPr="00E501DA">
        <w:rPr>
          <w:rFonts w:ascii="Marianne" w:hAnsi="Marianne"/>
          <w:b/>
          <w:sz w:val="22"/>
        </w:rPr>
        <w:t>formulaire de candidature</w:t>
      </w:r>
      <w:r w:rsidRPr="00E501DA">
        <w:rPr>
          <w:rFonts w:ascii="Marianne" w:hAnsi="Marianne"/>
          <w:sz w:val="22"/>
        </w:rPr>
        <w:t xml:space="preserve"> à renseigner avec</w:t>
      </w:r>
      <w:r w:rsidRPr="00E501DA">
        <w:rPr>
          <w:sz w:val="22"/>
        </w:rPr>
        <w:t> </w:t>
      </w:r>
      <w:r w:rsidRPr="00E501DA">
        <w:rPr>
          <w:rFonts w:ascii="Marianne" w:hAnsi="Marianne"/>
          <w:sz w:val="22"/>
        </w:rPr>
        <w:t>:</w:t>
      </w:r>
    </w:p>
    <w:p w14:paraId="7859A501" w14:textId="67FE7773" w:rsidR="00B72F3F" w:rsidRPr="00E501DA" w:rsidRDefault="00B72F3F" w:rsidP="00B72F3F">
      <w:pPr>
        <w:pStyle w:val="Paragraphedeliste"/>
        <w:numPr>
          <w:ilvl w:val="1"/>
          <w:numId w:val="10"/>
        </w:numPr>
        <w:spacing w:line="276" w:lineRule="auto"/>
        <w:rPr>
          <w:rFonts w:ascii="Marianne" w:hAnsi="Marianne"/>
          <w:sz w:val="22"/>
        </w:rPr>
      </w:pPr>
      <w:r w:rsidRPr="00E501DA">
        <w:rPr>
          <w:rFonts w:ascii="Marianne" w:hAnsi="Marianne"/>
          <w:sz w:val="22"/>
        </w:rPr>
        <w:t xml:space="preserve">des éléments sur la structure candidate et l’animateur, </w:t>
      </w:r>
    </w:p>
    <w:p w14:paraId="221BFE9E" w14:textId="77777777" w:rsidR="00B72F3F" w:rsidRPr="00E501DA" w:rsidRDefault="00B72F3F" w:rsidP="00B72F3F">
      <w:pPr>
        <w:pStyle w:val="Paragraphedeliste"/>
        <w:numPr>
          <w:ilvl w:val="1"/>
          <w:numId w:val="10"/>
        </w:numPr>
        <w:spacing w:line="276" w:lineRule="auto"/>
        <w:rPr>
          <w:rFonts w:ascii="Marianne" w:hAnsi="Marianne"/>
          <w:sz w:val="22"/>
        </w:rPr>
      </w:pPr>
      <w:r w:rsidRPr="00E501DA">
        <w:rPr>
          <w:rFonts w:ascii="Marianne" w:hAnsi="Marianne"/>
          <w:sz w:val="22"/>
        </w:rPr>
        <w:t>une description du territoire concerné par le projet,</w:t>
      </w:r>
    </w:p>
    <w:p w14:paraId="2703B291" w14:textId="3BC7D8B3" w:rsidR="00B72F3F" w:rsidRPr="00E501DA" w:rsidRDefault="00B72F3F" w:rsidP="00B72F3F">
      <w:pPr>
        <w:pStyle w:val="Paragraphedeliste"/>
        <w:numPr>
          <w:ilvl w:val="1"/>
          <w:numId w:val="10"/>
        </w:numPr>
        <w:spacing w:line="276" w:lineRule="auto"/>
        <w:rPr>
          <w:rFonts w:ascii="Marianne" w:hAnsi="Marianne"/>
          <w:sz w:val="22"/>
        </w:rPr>
      </w:pPr>
      <w:r w:rsidRPr="00E501DA">
        <w:rPr>
          <w:rFonts w:ascii="Marianne" w:hAnsi="Marianne"/>
          <w:sz w:val="22"/>
        </w:rPr>
        <w:t xml:space="preserve">une présentation du groupe d’agriculteurs, </w:t>
      </w:r>
    </w:p>
    <w:p w14:paraId="53E61CDF" w14:textId="77777777" w:rsidR="00B72F3F" w:rsidRPr="00E501DA" w:rsidRDefault="00B72F3F" w:rsidP="00B72F3F">
      <w:pPr>
        <w:pStyle w:val="Paragraphedeliste"/>
        <w:numPr>
          <w:ilvl w:val="1"/>
          <w:numId w:val="10"/>
        </w:numPr>
        <w:spacing w:line="276" w:lineRule="auto"/>
        <w:rPr>
          <w:rFonts w:ascii="Marianne" w:hAnsi="Marianne"/>
          <w:sz w:val="22"/>
        </w:rPr>
      </w:pPr>
      <w:r w:rsidRPr="00E501DA">
        <w:rPr>
          <w:rFonts w:ascii="Marianne" w:hAnsi="Marianne"/>
          <w:sz w:val="22"/>
        </w:rPr>
        <w:t>un plan d’actions pour l’année d’émergence qui prévoit</w:t>
      </w:r>
      <w:r w:rsidRPr="00E501DA">
        <w:rPr>
          <w:sz w:val="22"/>
        </w:rPr>
        <w:t> </w:t>
      </w:r>
      <w:r w:rsidRPr="00E501DA">
        <w:rPr>
          <w:rFonts w:ascii="Marianne" w:hAnsi="Marianne" w:cs="Marianne"/>
          <w:sz w:val="22"/>
        </w:rPr>
        <w:t>à</w:t>
      </w:r>
      <w:r w:rsidRPr="00E501DA">
        <w:rPr>
          <w:rFonts w:ascii="Marianne" w:hAnsi="Marianne"/>
          <w:sz w:val="22"/>
        </w:rPr>
        <w:t xml:space="preserve"> minima : la consolidation du groupe noyau, la r</w:t>
      </w:r>
      <w:r w:rsidRPr="00E501DA">
        <w:rPr>
          <w:rFonts w:ascii="Marianne" w:hAnsi="Marianne" w:cs="Marianne"/>
          <w:sz w:val="22"/>
        </w:rPr>
        <w:t>é</w:t>
      </w:r>
      <w:r w:rsidRPr="00E501DA">
        <w:rPr>
          <w:rFonts w:ascii="Marianne" w:hAnsi="Marianne"/>
          <w:sz w:val="22"/>
        </w:rPr>
        <w:t>alisation des diagnostics de durabilité des exploitations, la concrétisation des partenariats (notamment avec les groupes DEPHY pour les groupes 30 000) et la rédaction du plan d’actions pluriannuel qui sera le support de la future demande de reconnaissance en tant que GIEE ou groupe 30</w:t>
      </w:r>
      <w:r w:rsidRPr="00E501DA">
        <w:rPr>
          <w:sz w:val="22"/>
        </w:rPr>
        <w:t> </w:t>
      </w:r>
      <w:r w:rsidRPr="00E501DA">
        <w:rPr>
          <w:rFonts w:ascii="Marianne" w:hAnsi="Marianne"/>
          <w:sz w:val="22"/>
        </w:rPr>
        <w:t>000 pour l</w:t>
      </w:r>
      <w:r w:rsidRPr="00E501DA">
        <w:rPr>
          <w:rFonts w:ascii="Marianne" w:hAnsi="Marianne" w:cs="Marianne"/>
          <w:sz w:val="22"/>
        </w:rPr>
        <w:t>’</w:t>
      </w:r>
      <w:r w:rsidRPr="00E501DA">
        <w:rPr>
          <w:rFonts w:ascii="Marianne" w:hAnsi="Marianne"/>
          <w:sz w:val="22"/>
        </w:rPr>
        <w:t>ann</w:t>
      </w:r>
      <w:r w:rsidRPr="00E501DA">
        <w:rPr>
          <w:rFonts w:ascii="Marianne" w:hAnsi="Marianne" w:cs="Marianne"/>
          <w:sz w:val="22"/>
        </w:rPr>
        <w:t>é</w:t>
      </w:r>
      <w:r w:rsidRPr="00E501DA">
        <w:rPr>
          <w:rFonts w:ascii="Marianne" w:hAnsi="Marianne"/>
          <w:sz w:val="22"/>
        </w:rPr>
        <w:t xml:space="preserve">e suivante. </w:t>
      </w:r>
    </w:p>
    <w:p w14:paraId="3DEE79B1" w14:textId="3E5E1290" w:rsidR="00B72F3F" w:rsidRDefault="00B72F3F" w:rsidP="00B72F3F">
      <w:pPr>
        <w:pStyle w:val="Paragraphedeliste"/>
        <w:numPr>
          <w:ilvl w:val="0"/>
          <w:numId w:val="10"/>
        </w:numPr>
        <w:spacing w:line="276" w:lineRule="auto"/>
        <w:rPr>
          <w:rFonts w:ascii="Marianne" w:hAnsi="Marianne"/>
          <w:sz w:val="22"/>
        </w:rPr>
      </w:pPr>
      <w:r w:rsidRPr="00E501DA">
        <w:rPr>
          <w:rFonts w:ascii="Marianne" w:hAnsi="Marianne"/>
          <w:b/>
          <w:sz w:val="22"/>
        </w:rPr>
        <w:t>des</w:t>
      </w:r>
      <w:r w:rsidRPr="00E501DA">
        <w:rPr>
          <w:rFonts w:ascii="Marianne" w:hAnsi="Marianne"/>
          <w:sz w:val="22"/>
        </w:rPr>
        <w:t xml:space="preserve"> </w:t>
      </w:r>
      <w:r w:rsidRPr="00E501DA">
        <w:rPr>
          <w:rFonts w:ascii="Marianne" w:hAnsi="Marianne"/>
          <w:b/>
          <w:sz w:val="22"/>
        </w:rPr>
        <w:t>pièces administratives</w:t>
      </w:r>
      <w:r w:rsidRPr="00E501DA">
        <w:rPr>
          <w:rFonts w:ascii="Marianne" w:hAnsi="Marianne"/>
          <w:sz w:val="22"/>
        </w:rPr>
        <w:t xml:space="preserve"> à joindre à la candidature qui sont récapitulées dans le tableau suivant</w:t>
      </w:r>
      <w:r w:rsidRPr="00E501DA">
        <w:rPr>
          <w:sz w:val="22"/>
        </w:rPr>
        <w:t> </w:t>
      </w:r>
      <w:r w:rsidRPr="00E501DA">
        <w:rPr>
          <w:rFonts w:ascii="Marianne" w:hAnsi="Marianne"/>
          <w:sz w:val="22"/>
        </w:rPr>
        <w:t>(</w:t>
      </w:r>
      <w:r w:rsidRPr="00E501DA">
        <w:rPr>
          <w:rFonts w:ascii="Marianne" w:hAnsi="Marianne"/>
          <w:color w:val="3333FF"/>
          <w:sz w:val="22"/>
        </w:rPr>
        <w:t xml:space="preserve">les </w:t>
      </w:r>
      <w:r w:rsidR="00317FAF" w:rsidRPr="00E501DA">
        <w:rPr>
          <w:rFonts w:ascii="Marianne" w:hAnsi="Marianne"/>
          <w:color w:val="3333FF"/>
          <w:sz w:val="22"/>
        </w:rPr>
        <w:t>trames</w:t>
      </w:r>
      <w:r w:rsidRPr="00E501DA">
        <w:rPr>
          <w:rFonts w:ascii="Marianne" w:hAnsi="Marianne"/>
          <w:color w:val="3333FF"/>
          <w:sz w:val="22"/>
        </w:rPr>
        <w:t xml:space="preserve"> à remplir sont indiqués en bleu dans le tableau</w:t>
      </w:r>
      <w:r w:rsidRPr="00E501DA">
        <w:rPr>
          <w:rFonts w:ascii="Marianne" w:hAnsi="Marianne"/>
          <w:sz w:val="22"/>
        </w:rPr>
        <w:t>)</w:t>
      </w:r>
      <w:r w:rsidRPr="00E501DA">
        <w:rPr>
          <w:sz w:val="22"/>
        </w:rPr>
        <w:t> </w:t>
      </w:r>
      <w:r w:rsidRPr="00E501DA">
        <w:rPr>
          <w:rFonts w:ascii="Marianne" w:hAnsi="Marianne"/>
          <w:sz w:val="22"/>
        </w:rPr>
        <w:t>:</w:t>
      </w:r>
    </w:p>
    <w:p w14:paraId="3B0A7D30" w14:textId="6267E621" w:rsidR="002824A6" w:rsidRPr="002824A6" w:rsidRDefault="002824A6" w:rsidP="002824A6">
      <w:pPr>
        <w:suppressAutoHyphens w:val="0"/>
        <w:spacing w:after="160" w:line="259" w:lineRule="auto"/>
        <w:jc w:val="left"/>
        <w:rPr>
          <w:rFonts w:ascii="Marianne" w:hAnsi="Marianne"/>
          <w:b/>
          <w:sz w:val="22"/>
        </w:rPr>
      </w:pPr>
      <w:r>
        <w:rPr>
          <w:rFonts w:ascii="Marianne" w:hAnsi="Marianne"/>
          <w:b/>
          <w:sz w:val="22"/>
        </w:rPr>
        <w:br w:type="page"/>
      </w:r>
    </w:p>
    <w:p w14:paraId="00BF5D9C" w14:textId="77777777" w:rsidR="00B72F3F" w:rsidRDefault="00B72F3F" w:rsidP="00B72F3F">
      <w:pPr>
        <w:pStyle w:val="Paragraphedeliste"/>
        <w:spacing w:line="276" w:lineRule="auto"/>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B72F3F" w:rsidRPr="00DE045F" w14:paraId="14DAB7CA" w14:textId="77777777" w:rsidTr="003D2C13">
        <w:trPr>
          <w:jc w:val="center"/>
        </w:trPr>
        <w:tc>
          <w:tcPr>
            <w:tcW w:w="9781" w:type="dxa"/>
            <w:shd w:val="clear" w:color="auto" w:fill="D7EBFD"/>
          </w:tcPr>
          <w:p w14:paraId="4876E923" w14:textId="77777777" w:rsidR="00B72F3F" w:rsidRPr="009355A7" w:rsidRDefault="00B72F3F" w:rsidP="00B72F3F">
            <w:pPr>
              <w:pStyle w:val="Paragraphedeliste"/>
              <w:spacing w:before="120"/>
              <w:ind w:left="357"/>
              <w:contextualSpacing w:val="0"/>
              <w:jc w:val="center"/>
              <w:rPr>
                <w:rFonts w:ascii="Marianne" w:hAnsi="Marianne" w:cs="Arial"/>
                <w:color w:val="000000" w:themeColor="text1"/>
                <w:sz w:val="22"/>
              </w:rPr>
            </w:pPr>
            <w:r w:rsidRPr="009355A7">
              <w:rPr>
                <w:rFonts w:ascii="Marianne" w:hAnsi="Marianne" w:cs="Arial"/>
                <w:b/>
                <w:bCs/>
                <w:color w:val="000000" w:themeColor="text1"/>
                <w:sz w:val="22"/>
              </w:rPr>
              <w:t>PIECES DU DOSSIER DE CANDIDATURE</w:t>
            </w:r>
          </w:p>
        </w:tc>
      </w:tr>
      <w:tr w:rsidR="00B72F3F" w:rsidRPr="00DE045F" w14:paraId="3D012A00" w14:textId="77777777" w:rsidTr="003D2C13">
        <w:trPr>
          <w:jc w:val="center"/>
        </w:trPr>
        <w:tc>
          <w:tcPr>
            <w:tcW w:w="9781" w:type="dxa"/>
            <w:shd w:val="clear" w:color="auto" w:fill="auto"/>
          </w:tcPr>
          <w:p w14:paraId="25C977AF" w14:textId="77777777" w:rsidR="00B72F3F" w:rsidRPr="009355A7" w:rsidRDefault="00B72F3F" w:rsidP="00B72F3F">
            <w:pPr>
              <w:pStyle w:val="Paragraphedeliste"/>
              <w:numPr>
                <w:ilvl w:val="0"/>
                <w:numId w:val="14"/>
              </w:numPr>
              <w:spacing w:before="60"/>
              <w:ind w:left="342" w:hanging="283"/>
              <w:rPr>
                <w:rFonts w:ascii="Marianne" w:hAnsi="Marianne" w:cs="Arial"/>
                <w:sz w:val="18"/>
                <w:szCs w:val="18"/>
              </w:rPr>
            </w:pPr>
            <w:r w:rsidRPr="009355A7">
              <w:rPr>
                <w:rFonts w:ascii="Marianne" w:hAnsi="Marianne" w:cs="Arial"/>
                <w:sz w:val="18"/>
                <w:szCs w:val="18"/>
              </w:rPr>
              <w:t xml:space="preserve">Présentation du projet </w:t>
            </w:r>
            <w:r w:rsidRPr="009355A7">
              <w:rPr>
                <w:rFonts w:ascii="Marianne" w:hAnsi="Marianne"/>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Emergence_GIEE30000_Formulaire</w:t>
            </w:r>
          </w:p>
        </w:tc>
      </w:tr>
      <w:tr w:rsidR="00B72F3F" w:rsidRPr="00DE045F" w14:paraId="2DE9BFA0" w14:textId="77777777" w:rsidTr="003D2C13">
        <w:trPr>
          <w:jc w:val="center"/>
        </w:trPr>
        <w:tc>
          <w:tcPr>
            <w:tcW w:w="9781" w:type="dxa"/>
            <w:shd w:val="clear" w:color="auto" w:fill="auto"/>
          </w:tcPr>
          <w:p w14:paraId="70B50908" w14:textId="77777777" w:rsidR="00B72F3F" w:rsidRPr="009355A7" w:rsidRDefault="00B72F3F" w:rsidP="00B72F3F">
            <w:pPr>
              <w:pStyle w:val="Paragraphedeliste"/>
              <w:numPr>
                <w:ilvl w:val="0"/>
                <w:numId w:val="13"/>
              </w:numPr>
              <w:spacing w:before="60"/>
              <w:ind w:left="342" w:hanging="283"/>
              <w:rPr>
                <w:rFonts w:ascii="Marianne" w:hAnsi="Marianne" w:cs="Arial"/>
                <w:sz w:val="18"/>
                <w:szCs w:val="18"/>
              </w:rPr>
            </w:pPr>
            <w:r w:rsidRPr="009355A7">
              <w:rPr>
                <w:rFonts w:ascii="Marianne" w:hAnsi="Marianne" w:cs="Arial"/>
                <w:sz w:val="18"/>
                <w:szCs w:val="18"/>
              </w:rPr>
              <w:t xml:space="preserve">Présentation du budget </w:t>
            </w:r>
            <w:r w:rsidRPr="009355A7">
              <w:rPr>
                <w:rFonts w:ascii="Marianne" w:hAnsi="Marianne"/>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Emergence_GIEE30000_Budget</w:t>
            </w:r>
          </w:p>
          <w:p w14:paraId="6C28593C"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La nature explicite des dépenses : TTC ou HT,</w:t>
            </w:r>
          </w:p>
          <w:p w14:paraId="62F45133"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Une présentation des dépenses globales et une présentation des dépenses par actio</w:t>
            </w:r>
            <w:r>
              <w:rPr>
                <w:rFonts w:ascii="Marianne" w:hAnsi="Marianne" w:cs="Arial"/>
                <w:sz w:val="18"/>
                <w:szCs w:val="18"/>
              </w:rPr>
              <w:t>n et par partenaire,</w:t>
            </w:r>
          </w:p>
          <w:p w14:paraId="51DBFBDA"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Le détail concernant les nombres de jour de travail et les coûts journaliers retenus,</w:t>
            </w:r>
          </w:p>
          <w:p w14:paraId="7F59AA5D"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 xml:space="preserve">La liste des livrables par actions. </w:t>
            </w:r>
          </w:p>
        </w:tc>
      </w:tr>
      <w:tr w:rsidR="00B72F3F" w:rsidRPr="00DE045F" w14:paraId="5280D69C" w14:textId="77777777" w:rsidTr="003D2C13">
        <w:trPr>
          <w:jc w:val="center"/>
        </w:trPr>
        <w:tc>
          <w:tcPr>
            <w:tcW w:w="9781" w:type="dxa"/>
            <w:shd w:val="clear" w:color="auto" w:fill="auto"/>
          </w:tcPr>
          <w:p w14:paraId="7B69311E" w14:textId="77777777" w:rsidR="00B72F3F" w:rsidRPr="009355A7" w:rsidRDefault="00B72F3F" w:rsidP="00B72F3F">
            <w:pPr>
              <w:pStyle w:val="Paragraphedeliste"/>
              <w:numPr>
                <w:ilvl w:val="0"/>
                <w:numId w:val="12"/>
              </w:numPr>
              <w:spacing w:before="60"/>
              <w:ind w:left="342" w:hanging="283"/>
              <w:rPr>
                <w:rFonts w:ascii="Marianne" w:hAnsi="Marianne" w:cs="Arial"/>
                <w:sz w:val="18"/>
                <w:szCs w:val="18"/>
              </w:rPr>
            </w:pPr>
            <w:r w:rsidRPr="009355A7">
              <w:rPr>
                <w:rFonts w:ascii="Marianne" w:hAnsi="Marianne" w:cs="Arial"/>
                <w:sz w:val="18"/>
                <w:szCs w:val="18"/>
              </w:rPr>
              <w:t>Lettres d’engagements et/ou convention de partenariats des partenaires</w:t>
            </w:r>
            <w:r w:rsidRPr="009355A7">
              <w:rPr>
                <w:sz w:val="18"/>
                <w:szCs w:val="18"/>
              </w:rPr>
              <w:t> </w:t>
            </w:r>
            <w:r w:rsidRPr="009355A7">
              <w:rPr>
                <w:rFonts w:ascii="Marianne" w:hAnsi="Marianne" w:cs="Arial"/>
                <w:sz w:val="18"/>
                <w:szCs w:val="18"/>
              </w:rPr>
              <w:t>:</w:t>
            </w:r>
          </w:p>
          <w:p w14:paraId="0D8E3D7E" w14:textId="77777777" w:rsidR="00B72F3F" w:rsidRPr="009355A7" w:rsidRDefault="00B72F3F" w:rsidP="00B72F3F">
            <w:pPr>
              <w:pStyle w:val="Paragraphedeliste"/>
              <w:spacing w:before="60"/>
              <w:ind w:left="626" w:hanging="284"/>
              <w:contextualSpacing w:val="0"/>
              <w:rPr>
                <w:rFonts w:ascii="Marianne" w:hAnsi="Marianne" w:cs="Arial"/>
                <w:b/>
                <w:color w:val="0000FF"/>
                <w:sz w:val="18"/>
                <w:szCs w:val="18"/>
              </w:rPr>
            </w:pPr>
            <w:r w:rsidRPr="009355A7">
              <w:rPr>
                <w:rFonts w:ascii="Marianne" w:hAnsi="Marianne" w:cs="Arial"/>
                <w:sz w:val="18"/>
                <w:szCs w:val="18"/>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Emergence_GIEE30000_Annexe_Lettre_Engagement</w:t>
            </w:r>
          </w:p>
          <w:p w14:paraId="24D9CC56" w14:textId="77777777" w:rsidR="00B72F3F" w:rsidRPr="009355A7" w:rsidRDefault="00B72F3F" w:rsidP="00B72F3F">
            <w:pPr>
              <w:spacing w:before="120"/>
              <w:ind w:left="342"/>
              <w:rPr>
                <w:rFonts w:ascii="Marianne" w:hAnsi="Marianne" w:cs="Arial"/>
                <w:i/>
                <w:iCs/>
                <w:sz w:val="18"/>
                <w:szCs w:val="18"/>
              </w:rPr>
            </w:pPr>
            <w:r w:rsidRPr="009355A7">
              <w:rPr>
                <w:rFonts w:ascii="Marianne" w:hAnsi="Marianne"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B72F3F" w:rsidRPr="00DE045F" w14:paraId="65DAD8F8" w14:textId="77777777" w:rsidTr="003D2C13">
        <w:trPr>
          <w:jc w:val="center"/>
        </w:trPr>
        <w:tc>
          <w:tcPr>
            <w:tcW w:w="9781" w:type="dxa"/>
            <w:shd w:val="clear" w:color="auto" w:fill="auto"/>
          </w:tcPr>
          <w:p w14:paraId="33B5F092"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 xml:space="preserve">Liste des exploitations </w:t>
            </w:r>
            <w:r w:rsidRPr="009355A7">
              <w:rPr>
                <w:rFonts w:ascii="Marianne" w:hAnsi="Marianne"/>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Emergence_GIEE30000_Annexe_CollectifAgri</w:t>
            </w:r>
          </w:p>
        </w:tc>
      </w:tr>
      <w:tr w:rsidR="00B72F3F" w:rsidRPr="00DE045F" w14:paraId="1D4138AB" w14:textId="77777777" w:rsidTr="003D2C13">
        <w:trPr>
          <w:jc w:val="center"/>
        </w:trPr>
        <w:tc>
          <w:tcPr>
            <w:tcW w:w="9781" w:type="dxa"/>
            <w:shd w:val="clear" w:color="auto" w:fill="auto"/>
          </w:tcPr>
          <w:p w14:paraId="17C28A52" w14:textId="7B1371C3" w:rsidR="00B72F3F" w:rsidRPr="009355A7" w:rsidRDefault="00B72F3F" w:rsidP="00593407">
            <w:pPr>
              <w:pStyle w:val="Paragraphedeliste"/>
              <w:numPr>
                <w:ilvl w:val="0"/>
                <w:numId w:val="11"/>
              </w:numPr>
              <w:spacing w:before="60"/>
              <w:ind w:left="321" w:hanging="284"/>
              <w:rPr>
                <w:rFonts w:ascii="Marianne" w:hAnsi="Marianne" w:cs="Arial"/>
                <w:color w:val="FF00FF"/>
                <w:sz w:val="18"/>
                <w:szCs w:val="18"/>
              </w:rPr>
            </w:pPr>
            <w:r>
              <w:rPr>
                <w:rFonts w:ascii="Marianne" w:hAnsi="Marianne" w:cs="Arial"/>
                <w:sz w:val="18"/>
                <w:szCs w:val="18"/>
              </w:rPr>
              <w:t>CV de l’animateur</w:t>
            </w:r>
          </w:p>
        </w:tc>
      </w:tr>
      <w:tr w:rsidR="00B72F3F" w:rsidRPr="00DE045F" w14:paraId="11058634" w14:textId="77777777" w:rsidTr="003D2C13">
        <w:trPr>
          <w:jc w:val="center"/>
        </w:trPr>
        <w:tc>
          <w:tcPr>
            <w:tcW w:w="9781" w:type="dxa"/>
            <w:shd w:val="clear" w:color="auto" w:fill="auto"/>
          </w:tcPr>
          <w:p w14:paraId="6A27B988" w14:textId="77777777" w:rsidR="00B72F3F" w:rsidRPr="009355A7" w:rsidRDefault="00B72F3F" w:rsidP="00B72F3F">
            <w:pPr>
              <w:pStyle w:val="Paragraphedeliste"/>
              <w:numPr>
                <w:ilvl w:val="0"/>
                <w:numId w:val="11"/>
              </w:numPr>
              <w:spacing w:before="60"/>
              <w:ind w:left="321" w:hanging="284"/>
              <w:rPr>
                <w:rFonts w:ascii="Marianne" w:hAnsi="Marianne" w:cs="Arial"/>
                <w:b/>
                <w:color w:val="0000FF"/>
                <w:sz w:val="18"/>
                <w:szCs w:val="18"/>
              </w:rPr>
            </w:pPr>
            <w:r w:rsidRPr="009355A7">
              <w:rPr>
                <w:rFonts w:ascii="Marianne" w:hAnsi="Marianne" w:cs="Arial"/>
                <w:sz w:val="18"/>
                <w:szCs w:val="18"/>
              </w:rPr>
              <w:t>Le RIB d</w:t>
            </w:r>
            <w:r>
              <w:rPr>
                <w:rFonts w:ascii="Marianne" w:hAnsi="Marianne" w:cs="Arial"/>
                <w:sz w:val="18"/>
                <w:szCs w:val="18"/>
              </w:rPr>
              <w:t>e la structure bénéficiaire qui dépose le dossier</w:t>
            </w:r>
          </w:p>
        </w:tc>
      </w:tr>
      <w:tr w:rsidR="00B72F3F" w:rsidRPr="00DE045F" w14:paraId="6790634D" w14:textId="77777777" w:rsidTr="003D2C13">
        <w:trPr>
          <w:jc w:val="center"/>
        </w:trPr>
        <w:tc>
          <w:tcPr>
            <w:tcW w:w="9781" w:type="dxa"/>
            <w:shd w:val="clear" w:color="auto" w:fill="auto"/>
          </w:tcPr>
          <w:p w14:paraId="1BFA2CAB" w14:textId="77777777" w:rsidR="00B72F3F" w:rsidRPr="009355A7" w:rsidRDefault="00B72F3F" w:rsidP="00B72F3F">
            <w:pPr>
              <w:pStyle w:val="Paragraphedeliste"/>
              <w:numPr>
                <w:ilvl w:val="0"/>
                <w:numId w:val="11"/>
              </w:numPr>
              <w:spacing w:before="60"/>
              <w:ind w:left="321" w:hanging="284"/>
              <w:rPr>
                <w:rFonts w:ascii="Marianne" w:hAnsi="Marianne" w:cs="Arial"/>
                <w:sz w:val="18"/>
                <w:szCs w:val="18"/>
              </w:rPr>
            </w:pPr>
            <w:r w:rsidRPr="009355A7">
              <w:rPr>
                <w:rFonts w:ascii="Marianne" w:hAnsi="Marianne" w:cs="Arial"/>
                <w:sz w:val="18"/>
                <w:szCs w:val="18"/>
              </w:rPr>
              <w:t xml:space="preserve">Une attestation de non assujettissement à la TVA pour les projets où les </w:t>
            </w:r>
            <w:r>
              <w:rPr>
                <w:rFonts w:ascii="Marianne" w:hAnsi="Marianne" w:cs="Arial"/>
                <w:sz w:val="18"/>
                <w:szCs w:val="18"/>
              </w:rPr>
              <w:t>dépenses sont présentées en TTC</w:t>
            </w:r>
          </w:p>
        </w:tc>
      </w:tr>
      <w:tr w:rsidR="00B72F3F" w:rsidRPr="00DE045F" w14:paraId="5B64CA3F" w14:textId="77777777" w:rsidTr="003D2C13">
        <w:trPr>
          <w:jc w:val="center"/>
        </w:trPr>
        <w:tc>
          <w:tcPr>
            <w:tcW w:w="9781" w:type="dxa"/>
            <w:shd w:val="clear" w:color="auto" w:fill="auto"/>
          </w:tcPr>
          <w:p w14:paraId="293E703E" w14:textId="34003C9A" w:rsidR="00B72F3F" w:rsidRPr="009355A7" w:rsidRDefault="00B72F3F" w:rsidP="00B72F3F">
            <w:pPr>
              <w:pStyle w:val="Paragraphedeliste"/>
              <w:numPr>
                <w:ilvl w:val="0"/>
                <w:numId w:val="11"/>
              </w:numPr>
              <w:spacing w:before="60"/>
              <w:ind w:left="321" w:hanging="284"/>
              <w:rPr>
                <w:rFonts w:ascii="Marianne" w:hAnsi="Marianne" w:cs="Arial"/>
                <w:sz w:val="18"/>
                <w:szCs w:val="18"/>
              </w:rPr>
            </w:pPr>
            <w:r w:rsidRPr="009355A7">
              <w:rPr>
                <w:rFonts w:ascii="Marianne" w:hAnsi="Marianne" w:cs="Arial"/>
                <w:sz w:val="18"/>
                <w:szCs w:val="18"/>
              </w:rPr>
              <w:t>PV ou délibération de l’organe compét</w:t>
            </w:r>
            <w:r w:rsidR="00292048">
              <w:rPr>
                <w:rFonts w:ascii="Marianne" w:hAnsi="Marianne" w:cs="Arial"/>
                <w:sz w:val="18"/>
                <w:szCs w:val="18"/>
              </w:rPr>
              <w:t>e</w:t>
            </w:r>
            <w:r w:rsidRPr="009355A7">
              <w:rPr>
                <w:rFonts w:ascii="Marianne" w:hAnsi="Marianne" w:cs="Arial"/>
                <w:sz w:val="18"/>
                <w:szCs w:val="18"/>
              </w:rPr>
              <w:t>nt approuvant le p</w:t>
            </w:r>
            <w:r>
              <w:rPr>
                <w:rFonts w:ascii="Marianne" w:hAnsi="Marianne" w:cs="Arial"/>
                <w:sz w:val="18"/>
                <w:szCs w:val="18"/>
              </w:rPr>
              <w:t>rojet et le plan de financement</w:t>
            </w:r>
          </w:p>
        </w:tc>
      </w:tr>
      <w:tr w:rsidR="00B72F3F" w:rsidRPr="00DE045F" w14:paraId="24091BA8" w14:textId="77777777" w:rsidTr="003D2C13">
        <w:trPr>
          <w:jc w:val="center"/>
        </w:trPr>
        <w:tc>
          <w:tcPr>
            <w:tcW w:w="9781" w:type="dxa"/>
            <w:shd w:val="clear" w:color="auto" w:fill="auto"/>
          </w:tcPr>
          <w:p w14:paraId="44AFB6EB" w14:textId="77777777" w:rsidR="00B72F3F" w:rsidRPr="009355A7" w:rsidRDefault="00B72F3F" w:rsidP="00B72F3F">
            <w:pPr>
              <w:pStyle w:val="Paragraphedeliste"/>
              <w:numPr>
                <w:ilvl w:val="0"/>
                <w:numId w:val="11"/>
              </w:numPr>
              <w:spacing w:before="60"/>
              <w:ind w:left="321" w:hanging="284"/>
              <w:rPr>
                <w:rFonts w:ascii="Marianne" w:hAnsi="Marianne" w:cs="Arial"/>
                <w:sz w:val="18"/>
                <w:szCs w:val="18"/>
              </w:rPr>
            </w:pPr>
            <w:r w:rsidRPr="009355A7">
              <w:rPr>
                <w:rFonts w:ascii="Marianne" w:hAnsi="Marianne" w:cs="Arial"/>
                <w:sz w:val="18"/>
                <w:szCs w:val="18"/>
              </w:rPr>
              <w:t>Une copie en un seul exemplaire des statuts régulièrement déclarés, sauf si la structure a déjà bénéficié d’une aide de l’Agence de l’Eau Seine Normandie.</w:t>
            </w:r>
          </w:p>
        </w:tc>
      </w:tr>
      <w:tr w:rsidR="00B72F3F" w:rsidRPr="00DE045F" w14:paraId="426586CF" w14:textId="77777777" w:rsidTr="003D2C13">
        <w:trPr>
          <w:jc w:val="center"/>
        </w:trPr>
        <w:tc>
          <w:tcPr>
            <w:tcW w:w="9781" w:type="dxa"/>
            <w:shd w:val="clear" w:color="auto" w:fill="auto"/>
          </w:tcPr>
          <w:p w14:paraId="0C76BE0C"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Si le bénéficiaire est une association ou un GIP</w:t>
            </w:r>
            <w:r w:rsidRPr="009355A7">
              <w:rPr>
                <w:sz w:val="18"/>
                <w:szCs w:val="18"/>
              </w:rPr>
              <w:t> </w:t>
            </w:r>
            <w:r w:rsidRPr="009355A7">
              <w:rPr>
                <w:rFonts w:ascii="Marianne" w:hAnsi="Marianne" w:cs="Arial"/>
                <w:sz w:val="18"/>
                <w:szCs w:val="18"/>
              </w:rPr>
              <w:t>: acte constitutif</w:t>
            </w:r>
            <w:r w:rsidRPr="009355A7">
              <w:rPr>
                <w:sz w:val="18"/>
                <w:szCs w:val="18"/>
              </w:rPr>
              <w:t> </w:t>
            </w:r>
            <w:r w:rsidRPr="009355A7">
              <w:rPr>
                <w:rFonts w:ascii="Marianne" w:hAnsi="Marianne" w:cs="Arial"/>
                <w:sz w:val="18"/>
                <w:szCs w:val="18"/>
              </w:rPr>
              <w:t>avec une copie de la publication au JO ou du r</w:t>
            </w:r>
            <w:r w:rsidRPr="009355A7">
              <w:rPr>
                <w:rFonts w:ascii="Marianne" w:hAnsi="Marianne" w:cs="Marianne"/>
                <w:sz w:val="18"/>
                <w:szCs w:val="18"/>
              </w:rPr>
              <w:t>é</w:t>
            </w:r>
            <w:r w:rsidRPr="009355A7">
              <w:rPr>
                <w:rFonts w:ascii="Marianne" w:hAnsi="Marianne" w:cs="Arial"/>
                <w:sz w:val="18"/>
                <w:szCs w:val="18"/>
              </w:rPr>
              <w:t>c</w:t>
            </w:r>
            <w:r w:rsidRPr="009355A7">
              <w:rPr>
                <w:rFonts w:ascii="Marianne" w:hAnsi="Marianne" w:cs="Marianne"/>
                <w:sz w:val="18"/>
                <w:szCs w:val="18"/>
              </w:rPr>
              <w:t>é</w:t>
            </w:r>
            <w:r w:rsidRPr="009355A7">
              <w:rPr>
                <w:rFonts w:ascii="Marianne" w:hAnsi="Marianne" w:cs="Arial"/>
                <w:sz w:val="18"/>
                <w:szCs w:val="18"/>
              </w:rPr>
              <w:t>piss</w:t>
            </w:r>
            <w:r w:rsidRPr="009355A7">
              <w:rPr>
                <w:rFonts w:ascii="Marianne" w:hAnsi="Marianne" w:cs="Marianne"/>
                <w:sz w:val="18"/>
                <w:szCs w:val="18"/>
              </w:rPr>
              <w:t>é</w:t>
            </w:r>
            <w:r w:rsidRPr="009355A7">
              <w:rPr>
                <w:rFonts w:ascii="Marianne" w:hAnsi="Marianne" w:cs="Arial"/>
                <w:sz w:val="18"/>
                <w:szCs w:val="18"/>
              </w:rPr>
              <w:t xml:space="preserve"> de d</w:t>
            </w:r>
            <w:r w:rsidRPr="009355A7">
              <w:rPr>
                <w:rFonts w:ascii="Marianne" w:hAnsi="Marianne" w:cs="Marianne"/>
                <w:sz w:val="18"/>
                <w:szCs w:val="18"/>
              </w:rPr>
              <w:t>é</w:t>
            </w:r>
            <w:r w:rsidRPr="009355A7">
              <w:rPr>
                <w:rFonts w:ascii="Marianne" w:hAnsi="Marianne" w:cs="Arial"/>
                <w:sz w:val="18"/>
                <w:szCs w:val="18"/>
              </w:rPr>
              <w:t>claration en pr</w:t>
            </w:r>
            <w:r w:rsidRPr="009355A7">
              <w:rPr>
                <w:rFonts w:ascii="Marianne" w:hAnsi="Marianne" w:cs="Marianne"/>
                <w:sz w:val="18"/>
                <w:szCs w:val="18"/>
              </w:rPr>
              <w:t>é</w:t>
            </w:r>
            <w:r w:rsidRPr="009355A7">
              <w:rPr>
                <w:rFonts w:ascii="Marianne" w:hAnsi="Marianne" w:cs="Arial"/>
                <w:sz w:val="18"/>
                <w:szCs w:val="18"/>
              </w:rPr>
              <w:t>fecture.</w:t>
            </w:r>
          </w:p>
        </w:tc>
      </w:tr>
      <w:tr w:rsidR="00B72F3F" w:rsidRPr="00DE045F" w14:paraId="0D97007B" w14:textId="77777777" w:rsidTr="003D2C13">
        <w:trPr>
          <w:jc w:val="center"/>
        </w:trPr>
        <w:tc>
          <w:tcPr>
            <w:tcW w:w="9781" w:type="dxa"/>
            <w:shd w:val="clear" w:color="auto" w:fill="auto"/>
          </w:tcPr>
          <w:p w14:paraId="4BF192BB"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Le cas échéant, copie de la convention de partenariat établissant clairement la répartition des dépenses et des subventions sollicitées et approuvées par les différents partenaires.</w:t>
            </w:r>
          </w:p>
        </w:tc>
      </w:tr>
      <w:tr w:rsidR="00B72F3F" w:rsidRPr="00DE045F" w14:paraId="39FA9C35" w14:textId="77777777" w:rsidTr="003D2C13">
        <w:trPr>
          <w:jc w:val="center"/>
        </w:trPr>
        <w:tc>
          <w:tcPr>
            <w:tcW w:w="9781" w:type="dxa"/>
            <w:shd w:val="clear" w:color="auto" w:fill="auto"/>
          </w:tcPr>
          <w:p w14:paraId="74FA1B6A"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Le cas échéant, délibération de l’organe compétant désignant la personne habilitée à signer les documents relatifs à la demande.</w:t>
            </w:r>
          </w:p>
        </w:tc>
      </w:tr>
      <w:tr w:rsidR="00B72F3F" w:rsidRPr="00DE045F" w14:paraId="74B6BC26" w14:textId="77777777" w:rsidTr="003D2C13">
        <w:trPr>
          <w:jc w:val="center"/>
        </w:trPr>
        <w:tc>
          <w:tcPr>
            <w:tcW w:w="9781" w:type="dxa"/>
            <w:shd w:val="clear" w:color="auto" w:fill="auto"/>
          </w:tcPr>
          <w:p w14:paraId="5E4769E7" w14:textId="77777777" w:rsidR="00B72F3F" w:rsidRPr="005E7E9E"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Le cas échéant, copie des demandes déposées auprès d’autres financeurs publics et des accords de financements ou décision de subvention obtenus</w:t>
            </w:r>
            <w:r>
              <w:rPr>
                <w:rFonts w:ascii="Marianne" w:hAnsi="Marianne" w:cs="Arial"/>
                <w:sz w:val="18"/>
                <w:szCs w:val="18"/>
              </w:rPr>
              <w:t xml:space="preserve"> pour ce projet d’émergence</w:t>
            </w:r>
            <w:r w:rsidRPr="009355A7">
              <w:rPr>
                <w:rFonts w:ascii="Marianne" w:hAnsi="Marianne" w:cs="Arial"/>
                <w:sz w:val="18"/>
                <w:szCs w:val="18"/>
              </w:rPr>
              <w:t>.</w:t>
            </w:r>
          </w:p>
        </w:tc>
      </w:tr>
    </w:tbl>
    <w:p w14:paraId="796793A6" w14:textId="5494F6A3" w:rsidR="009740E8" w:rsidRDefault="009740E8" w:rsidP="009740E8">
      <w:pPr>
        <w:spacing w:line="276" w:lineRule="auto"/>
        <w:rPr>
          <w:b/>
        </w:rPr>
      </w:pPr>
    </w:p>
    <w:p w14:paraId="71C6B5D6" w14:textId="1EAF2229" w:rsidR="009740E8" w:rsidRDefault="009740E8" w:rsidP="009740E8">
      <w:pPr>
        <w:pStyle w:val="Titre2"/>
        <w:rPr>
          <w:rFonts w:ascii="Marianne" w:hAnsi="Marianne"/>
          <w:color w:val="4472C4" w:themeColor="accent5"/>
          <w:sz w:val="32"/>
        </w:rPr>
      </w:pPr>
      <w:bookmarkStart w:id="9" w:name="_Toc226642994"/>
      <w:r w:rsidRPr="009740E8">
        <w:rPr>
          <w:rFonts w:ascii="Marianne" w:hAnsi="Marianne"/>
          <w:color w:val="4472C4" w:themeColor="accent5"/>
          <w:sz w:val="32"/>
        </w:rPr>
        <w:t xml:space="preserve">4.2. Focus sur les diagnostics </w:t>
      </w:r>
      <w:r w:rsidR="001D202D">
        <w:rPr>
          <w:rFonts w:ascii="Marianne" w:hAnsi="Marianne"/>
          <w:color w:val="4472C4" w:themeColor="accent5"/>
          <w:sz w:val="32"/>
        </w:rPr>
        <w:t>agroécologique</w:t>
      </w:r>
      <w:r w:rsidRPr="009740E8">
        <w:rPr>
          <w:rFonts w:ascii="Marianne" w:hAnsi="Marianne"/>
          <w:color w:val="4472C4" w:themeColor="accent5"/>
          <w:sz w:val="32"/>
        </w:rPr>
        <w:t>s et de durabilité des exploitations</w:t>
      </w:r>
      <w:bookmarkEnd w:id="9"/>
      <w:r w:rsidRPr="009740E8">
        <w:rPr>
          <w:rFonts w:ascii="Marianne" w:hAnsi="Marianne"/>
          <w:color w:val="4472C4" w:themeColor="accent5"/>
          <w:sz w:val="32"/>
        </w:rPr>
        <w:t xml:space="preserve"> </w:t>
      </w:r>
    </w:p>
    <w:p w14:paraId="7817C6E4" w14:textId="77777777" w:rsidR="009740E8" w:rsidRPr="009740E8" w:rsidRDefault="009740E8" w:rsidP="009740E8"/>
    <w:p w14:paraId="53434094" w14:textId="3203A68A" w:rsidR="00B72F3F" w:rsidRDefault="00B72F3F" w:rsidP="00B72F3F">
      <w:pPr>
        <w:spacing w:line="276" w:lineRule="auto"/>
        <w:rPr>
          <w:rFonts w:ascii="Marianne" w:hAnsi="Marianne"/>
          <w:b/>
          <w:sz w:val="22"/>
        </w:rPr>
      </w:pPr>
      <w:r w:rsidRPr="00E501DA">
        <w:rPr>
          <w:rFonts w:ascii="Marianne" w:hAnsi="Marianne"/>
          <w:b/>
          <w:sz w:val="22"/>
        </w:rPr>
        <w:t xml:space="preserve">Précisions sur les diagnostics </w:t>
      </w:r>
      <w:r w:rsidR="001D202D">
        <w:rPr>
          <w:rFonts w:ascii="Marianne" w:hAnsi="Marianne"/>
          <w:b/>
          <w:sz w:val="22"/>
        </w:rPr>
        <w:t>agroécologique</w:t>
      </w:r>
      <w:r w:rsidRPr="00E501DA">
        <w:rPr>
          <w:rFonts w:ascii="Marianne" w:hAnsi="Marianne"/>
          <w:b/>
          <w:sz w:val="22"/>
        </w:rPr>
        <w:t>s et de durabilité des exploitations du collectif :</w:t>
      </w:r>
    </w:p>
    <w:p w14:paraId="5E81C671" w14:textId="6077C6E6" w:rsidR="00A95E40" w:rsidRPr="00471961" w:rsidRDefault="00A95E40" w:rsidP="00B72F3F">
      <w:pPr>
        <w:spacing w:line="276" w:lineRule="auto"/>
        <w:rPr>
          <w:rFonts w:ascii="Marianne" w:hAnsi="Marianne"/>
          <w:sz w:val="22"/>
        </w:rPr>
      </w:pPr>
      <w:r w:rsidRPr="00471961">
        <w:rPr>
          <w:rFonts w:ascii="Marianne" w:hAnsi="Marianne"/>
          <w:sz w:val="22"/>
        </w:rPr>
        <w:t>L</w:t>
      </w:r>
      <w:r>
        <w:rPr>
          <w:rFonts w:ascii="Marianne" w:hAnsi="Marianne"/>
          <w:sz w:val="22"/>
        </w:rPr>
        <w:t>e financement attribué dans le cadre de l’</w:t>
      </w:r>
      <w:r w:rsidRPr="00471961">
        <w:rPr>
          <w:rFonts w:ascii="Marianne" w:hAnsi="Marianne"/>
          <w:sz w:val="22"/>
        </w:rPr>
        <w:t xml:space="preserve">émergence permet notamment de financer les diagnostics agroécologiques et de durabilité des exploitations. </w:t>
      </w:r>
    </w:p>
    <w:p w14:paraId="56115EAE" w14:textId="211CF64C" w:rsidR="00B72F3F" w:rsidRPr="00E501DA" w:rsidRDefault="00B72F3F" w:rsidP="00B72F3F">
      <w:pPr>
        <w:spacing w:line="276" w:lineRule="auto"/>
        <w:rPr>
          <w:rFonts w:ascii="Marianne" w:hAnsi="Marianne"/>
          <w:sz w:val="22"/>
        </w:rPr>
      </w:pPr>
      <w:r w:rsidRPr="00E501DA">
        <w:rPr>
          <w:rFonts w:ascii="Marianne" w:hAnsi="Marianne"/>
          <w:sz w:val="22"/>
        </w:rPr>
        <w:t xml:space="preserve"> Les diagnostics</w:t>
      </w:r>
      <w:r w:rsidR="00E230DA">
        <w:rPr>
          <w:rFonts w:ascii="Marianne" w:hAnsi="Marianne"/>
          <w:sz w:val="22"/>
        </w:rPr>
        <w:t xml:space="preserve"> permettent </w:t>
      </w:r>
      <w:r w:rsidRPr="00E501DA">
        <w:rPr>
          <w:rFonts w:ascii="Marianne" w:hAnsi="Marianne"/>
          <w:sz w:val="22"/>
        </w:rPr>
        <w:t xml:space="preserve">: </w:t>
      </w:r>
    </w:p>
    <w:p w14:paraId="4B9F9AE6" w14:textId="6DA8C265" w:rsidR="00B72F3F" w:rsidRPr="00E501DA" w:rsidRDefault="00E230DA" w:rsidP="00B72F3F">
      <w:pPr>
        <w:pStyle w:val="Paragraphedeliste"/>
        <w:numPr>
          <w:ilvl w:val="0"/>
          <w:numId w:val="15"/>
        </w:numPr>
        <w:spacing w:line="276" w:lineRule="auto"/>
        <w:rPr>
          <w:rFonts w:ascii="Marianne" w:hAnsi="Marianne"/>
          <w:sz w:val="22"/>
        </w:rPr>
      </w:pPr>
      <w:r w:rsidRPr="00471961">
        <w:rPr>
          <w:rFonts w:ascii="Marianne" w:hAnsi="Marianne"/>
          <w:b/>
          <w:sz w:val="22"/>
        </w:rPr>
        <w:t>d</w:t>
      </w:r>
      <w:r w:rsidRPr="00E230DA">
        <w:rPr>
          <w:rFonts w:ascii="Marianne" w:hAnsi="Marianne"/>
          <w:b/>
          <w:sz w:val="22"/>
        </w:rPr>
        <w:t>’</w:t>
      </w:r>
      <w:r w:rsidR="00B72F3F" w:rsidRPr="00E230DA">
        <w:rPr>
          <w:rFonts w:ascii="Marianne" w:hAnsi="Marianne"/>
          <w:b/>
          <w:sz w:val="22"/>
        </w:rPr>
        <w:t>id</w:t>
      </w:r>
      <w:r w:rsidR="00B72F3F" w:rsidRPr="00E501DA">
        <w:rPr>
          <w:rFonts w:ascii="Marianne" w:hAnsi="Marianne"/>
          <w:b/>
          <w:sz w:val="22"/>
        </w:rPr>
        <w:t>entifier</w:t>
      </w:r>
      <w:r w:rsidR="00B72F3F" w:rsidRPr="00E501DA">
        <w:rPr>
          <w:rFonts w:ascii="Marianne" w:hAnsi="Marianne"/>
          <w:sz w:val="22"/>
        </w:rPr>
        <w:t xml:space="preserve"> </w:t>
      </w:r>
      <w:r w:rsidR="00B72F3F" w:rsidRPr="00E501DA">
        <w:rPr>
          <w:rFonts w:ascii="Marianne" w:hAnsi="Marianne"/>
          <w:b/>
          <w:sz w:val="22"/>
        </w:rPr>
        <w:t>les points forts</w:t>
      </w:r>
      <w:r w:rsidR="00B72F3F" w:rsidRPr="00E501DA">
        <w:rPr>
          <w:rFonts w:ascii="Marianne" w:hAnsi="Marianne"/>
          <w:sz w:val="22"/>
        </w:rPr>
        <w:t xml:space="preserve"> </w:t>
      </w:r>
      <w:r>
        <w:rPr>
          <w:rFonts w:ascii="Marianne" w:hAnsi="Marianne"/>
          <w:sz w:val="22"/>
        </w:rPr>
        <w:t xml:space="preserve">du groupe </w:t>
      </w:r>
      <w:r w:rsidR="00B72F3F" w:rsidRPr="00E501DA">
        <w:rPr>
          <w:rFonts w:ascii="Marianne" w:hAnsi="Marianne"/>
          <w:sz w:val="22"/>
        </w:rPr>
        <w:t xml:space="preserve">et </w:t>
      </w:r>
      <w:r w:rsidR="00B72F3F" w:rsidRPr="00E501DA">
        <w:rPr>
          <w:rFonts w:ascii="Marianne" w:hAnsi="Marianne"/>
          <w:b/>
          <w:sz w:val="22"/>
        </w:rPr>
        <w:t>les points à améliorer</w:t>
      </w:r>
      <w:r w:rsidR="00B72F3F" w:rsidRPr="00E501DA">
        <w:rPr>
          <w:rFonts w:ascii="Marianne" w:hAnsi="Marianne"/>
          <w:sz w:val="22"/>
        </w:rPr>
        <w:t xml:space="preserve"> (objectifs d’évolution de la triple performance), </w:t>
      </w:r>
      <w:r>
        <w:rPr>
          <w:rFonts w:ascii="Marianne" w:hAnsi="Marianne"/>
          <w:sz w:val="22"/>
        </w:rPr>
        <w:t xml:space="preserve">afin de </w:t>
      </w:r>
      <w:r w:rsidR="00B72F3F" w:rsidRPr="00E501DA">
        <w:rPr>
          <w:rFonts w:ascii="Marianne" w:hAnsi="Marianne"/>
          <w:b/>
          <w:sz w:val="22"/>
        </w:rPr>
        <w:t>repérer les leviers pertinents</w:t>
      </w:r>
      <w:r w:rsidR="00B72F3F" w:rsidRPr="00E501DA">
        <w:rPr>
          <w:rFonts w:ascii="Marianne" w:hAnsi="Marianne"/>
          <w:sz w:val="22"/>
        </w:rPr>
        <w:t xml:space="preserve"> à actionner dans </w:t>
      </w:r>
      <w:r>
        <w:rPr>
          <w:rFonts w:ascii="Marianne" w:hAnsi="Marianne"/>
          <w:sz w:val="22"/>
        </w:rPr>
        <w:t>le cadre du</w:t>
      </w:r>
      <w:r w:rsidR="00B72F3F" w:rsidRPr="00E501DA">
        <w:rPr>
          <w:rFonts w:ascii="Marianne" w:hAnsi="Marianne"/>
          <w:sz w:val="22"/>
        </w:rPr>
        <w:t xml:space="preserve"> projet ; </w:t>
      </w:r>
    </w:p>
    <w:p w14:paraId="032BDAC8" w14:textId="7E368C68" w:rsidR="00317FAF" w:rsidRPr="00471961" w:rsidRDefault="00E230DA" w:rsidP="00471961">
      <w:pPr>
        <w:pStyle w:val="Paragraphedeliste"/>
        <w:numPr>
          <w:ilvl w:val="0"/>
          <w:numId w:val="15"/>
        </w:numPr>
        <w:spacing w:line="276" w:lineRule="auto"/>
        <w:rPr>
          <w:rFonts w:ascii="Marianne" w:hAnsi="Marianne"/>
          <w:sz w:val="22"/>
        </w:rPr>
      </w:pPr>
      <w:r>
        <w:rPr>
          <w:rFonts w:ascii="Marianne" w:hAnsi="Marianne"/>
          <w:b/>
          <w:sz w:val="22"/>
        </w:rPr>
        <w:t xml:space="preserve">de </w:t>
      </w:r>
      <w:r w:rsidR="00B72F3F" w:rsidRPr="00E501DA">
        <w:rPr>
          <w:rFonts w:ascii="Marianne" w:hAnsi="Marianne"/>
          <w:b/>
          <w:sz w:val="22"/>
        </w:rPr>
        <w:t>fournir les principaux indicateurs de performance des exploitations</w:t>
      </w:r>
      <w:r w:rsidR="00B72F3F" w:rsidRPr="00E501DA">
        <w:rPr>
          <w:rFonts w:ascii="Marianne" w:hAnsi="Marianne"/>
          <w:sz w:val="22"/>
        </w:rPr>
        <w:t xml:space="preserve">, qui permettront d'analyser les effets des changements de pratiques mis en œuvre dans le cadre du futur GIEE ou groupe Écophyto 30 000. </w:t>
      </w:r>
    </w:p>
    <w:p w14:paraId="1AA51EC4" w14:textId="0DB56B65" w:rsidR="00B72F3F" w:rsidRPr="00E501DA" w:rsidRDefault="00317FAF" w:rsidP="00B72F3F">
      <w:pPr>
        <w:spacing w:line="276" w:lineRule="auto"/>
        <w:rPr>
          <w:rFonts w:ascii="Marianne" w:hAnsi="Marianne"/>
          <w:sz w:val="22"/>
        </w:rPr>
      </w:pPr>
      <w:r w:rsidRPr="00E501DA">
        <w:rPr>
          <w:rFonts w:ascii="Marianne" w:hAnsi="Marianne"/>
          <w:sz w:val="22"/>
        </w:rPr>
        <w:t xml:space="preserve">Les diagnostics doivent être réalisés </w:t>
      </w:r>
      <w:r w:rsidRPr="00E501DA">
        <w:rPr>
          <w:rFonts w:ascii="Marianne" w:hAnsi="Marianne"/>
          <w:b/>
          <w:sz w:val="22"/>
        </w:rPr>
        <w:t>à l’échelle de l’exploitation</w:t>
      </w:r>
      <w:r w:rsidRPr="00E501DA">
        <w:rPr>
          <w:rFonts w:ascii="Marianne" w:hAnsi="Marianne"/>
          <w:sz w:val="22"/>
        </w:rPr>
        <w:t xml:space="preserve">, sur </w:t>
      </w:r>
      <w:r w:rsidRPr="00E501DA">
        <w:rPr>
          <w:rFonts w:ascii="Marianne" w:hAnsi="Marianne"/>
          <w:b/>
          <w:sz w:val="22"/>
        </w:rPr>
        <w:t>toutes les exploitations du groupe</w:t>
      </w:r>
      <w:r w:rsidRPr="00E501DA">
        <w:rPr>
          <w:rFonts w:ascii="Marianne" w:hAnsi="Marianne"/>
          <w:sz w:val="22"/>
        </w:rPr>
        <w:t xml:space="preserve">, </w:t>
      </w:r>
      <w:r w:rsidRPr="00E501DA">
        <w:rPr>
          <w:rFonts w:ascii="Marianne" w:hAnsi="Marianne"/>
          <w:b/>
          <w:sz w:val="22"/>
        </w:rPr>
        <w:t>dater de moins de 2 ans</w:t>
      </w:r>
      <w:r w:rsidRPr="00E501DA">
        <w:rPr>
          <w:rFonts w:ascii="Marianne" w:hAnsi="Marianne"/>
          <w:sz w:val="22"/>
        </w:rPr>
        <w:t xml:space="preserve"> et comporter des </w:t>
      </w:r>
      <w:r w:rsidRPr="00E501DA">
        <w:rPr>
          <w:rFonts w:ascii="Marianne" w:hAnsi="Marianne"/>
          <w:b/>
          <w:sz w:val="22"/>
        </w:rPr>
        <w:t>indicateurs de pratiques et de performances environnementales, sociales et économiques</w:t>
      </w:r>
      <w:r w:rsidRPr="00E501DA">
        <w:rPr>
          <w:rFonts w:ascii="Marianne" w:hAnsi="Marianne"/>
          <w:sz w:val="22"/>
        </w:rPr>
        <w:t xml:space="preserve">. Il est essentiel que les indicateurs choisis soient chiffrables, se rapportent aux 3 piliers du la durabilité (économique, environnemental et social) et soient en relation avec la thématique du projet et du plan d'actions du futur GIEE ou groupe Écophyto 30 000. En effet, </w:t>
      </w:r>
      <w:r w:rsidRPr="00E501DA">
        <w:rPr>
          <w:rFonts w:ascii="Marianne" w:hAnsi="Marianne"/>
          <w:b/>
          <w:sz w:val="22"/>
        </w:rPr>
        <w:t>ces diagnostics seront demandés pour candidater aux volets «</w:t>
      </w:r>
      <w:r w:rsidRPr="00E501DA">
        <w:rPr>
          <w:b/>
          <w:sz w:val="22"/>
        </w:rPr>
        <w:t> </w:t>
      </w:r>
      <w:r w:rsidRPr="00E501DA">
        <w:rPr>
          <w:rFonts w:ascii="Marianne" w:hAnsi="Marianne"/>
          <w:b/>
          <w:sz w:val="22"/>
        </w:rPr>
        <w:t>Reconnaissance GIEE</w:t>
      </w:r>
      <w:r w:rsidRPr="00E501DA">
        <w:rPr>
          <w:b/>
          <w:sz w:val="22"/>
        </w:rPr>
        <w:t> </w:t>
      </w:r>
      <w:r w:rsidRPr="00E501DA">
        <w:rPr>
          <w:rFonts w:ascii="Marianne" w:hAnsi="Marianne" w:cs="Marianne"/>
          <w:b/>
          <w:sz w:val="22"/>
        </w:rPr>
        <w:t>»</w:t>
      </w:r>
      <w:r w:rsidRPr="00E501DA">
        <w:rPr>
          <w:rFonts w:ascii="Marianne" w:hAnsi="Marianne"/>
          <w:b/>
          <w:sz w:val="22"/>
        </w:rPr>
        <w:t xml:space="preserve"> et «</w:t>
      </w:r>
      <w:r w:rsidRPr="00E501DA">
        <w:rPr>
          <w:b/>
          <w:sz w:val="22"/>
        </w:rPr>
        <w:t> </w:t>
      </w:r>
      <w:r w:rsidRPr="00E501DA">
        <w:rPr>
          <w:rFonts w:ascii="Marianne" w:hAnsi="Marianne"/>
          <w:b/>
          <w:sz w:val="22"/>
        </w:rPr>
        <w:t>Reconnaissance groupe</w:t>
      </w:r>
      <w:r w:rsidRPr="00E501DA">
        <w:rPr>
          <w:b/>
          <w:sz w:val="22"/>
        </w:rPr>
        <w:t xml:space="preserve"> </w:t>
      </w:r>
      <w:r w:rsidRPr="00E501DA">
        <w:rPr>
          <w:rFonts w:ascii="Marianne" w:hAnsi="Marianne"/>
          <w:b/>
          <w:sz w:val="22"/>
        </w:rPr>
        <w:t>Ecophyto 30</w:t>
      </w:r>
      <w:r w:rsidRPr="00E501DA">
        <w:rPr>
          <w:b/>
          <w:sz w:val="22"/>
        </w:rPr>
        <w:t> </w:t>
      </w:r>
      <w:r w:rsidRPr="00E501DA">
        <w:rPr>
          <w:rFonts w:ascii="Marianne" w:hAnsi="Marianne"/>
          <w:b/>
          <w:sz w:val="22"/>
        </w:rPr>
        <w:t>000</w:t>
      </w:r>
      <w:r w:rsidRPr="00E501DA">
        <w:rPr>
          <w:b/>
          <w:sz w:val="22"/>
        </w:rPr>
        <w:t> </w:t>
      </w:r>
      <w:r w:rsidRPr="00E501DA">
        <w:rPr>
          <w:rFonts w:ascii="Marianne" w:hAnsi="Marianne" w:cs="Marianne"/>
          <w:b/>
          <w:sz w:val="22"/>
        </w:rPr>
        <w:t>» de l’appel à projets</w:t>
      </w:r>
      <w:r w:rsidRPr="00E501DA">
        <w:rPr>
          <w:rFonts w:ascii="Marianne" w:hAnsi="Marianne"/>
          <w:sz w:val="22"/>
        </w:rPr>
        <w:t xml:space="preserve">. </w:t>
      </w:r>
    </w:p>
    <w:p w14:paraId="4B99FC93" w14:textId="6BD50929" w:rsidR="00B72F3F" w:rsidRPr="00E501DA" w:rsidRDefault="00B72F3F" w:rsidP="00B72F3F">
      <w:pPr>
        <w:spacing w:line="276" w:lineRule="auto"/>
        <w:rPr>
          <w:rFonts w:ascii="Marianne" w:hAnsi="Marianne"/>
          <w:sz w:val="22"/>
        </w:rPr>
      </w:pPr>
      <w:r w:rsidRPr="00E501DA">
        <w:rPr>
          <w:rFonts w:ascii="Marianne" w:hAnsi="Marianne"/>
          <w:sz w:val="22"/>
        </w:rPr>
        <w:t xml:space="preserve">L’outil de diagnostic de durabilité est laissé au libre choix des agriculteurs et de l’animateur, en privilégiant un </w:t>
      </w:r>
      <w:r w:rsidRPr="00E501DA">
        <w:rPr>
          <w:rFonts w:ascii="Marianne" w:hAnsi="Marianne"/>
          <w:b/>
          <w:sz w:val="22"/>
        </w:rPr>
        <w:t>outil commun</w:t>
      </w:r>
      <w:r w:rsidRPr="00E501DA">
        <w:rPr>
          <w:rFonts w:ascii="Marianne" w:hAnsi="Marianne"/>
          <w:sz w:val="22"/>
        </w:rPr>
        <w:t xml:space="preserve"> pour toutes les exploitations du coll</w:t>
      </w:r>
      <w:bookmarkStart w:id="10" w:name="_GoBack"/>
      <w:bookmarkEnd w:id="10"/>
      <w:r w:rsidRPr="00E501DA">
        <w:rPr>
          <w:rFonts w:ascii="Marianne" w:hAnsi="Marianne"/>
          <w:sz w:val="22"/>
        </w:rPr>
        <w:t xml:space="preserve">ectif. </w:t>
      </w:r>
    </w:p>
    <w:p w14:paraId="6D7B7628" w14:textId="70581F3E" w:rsidR="00B72F3F" w:rsidRPr="00E501DA" w:rsidRDefault="00B72F3F" w:rsidP="00B72F3F">
      <w:pPr>
        <w:spacing w:line="276" w:lineRule="auto"/>
        <w:rPr>
          <w:sz w:val="22"/>
        </w:rPr>
      </w:pPr>
      <w:r w:rsidRPr="00E501DA">
        <w:rPr>
          <w:rFonts w:ascii="Marianne" w:hAnsi="Marianne"/>
          <w:sz w:val="22"/>
        </w:rPr>
        <w:t xml:space="preserve">A titre informatif sont listés ci-dessous des </w:t>
      </w:r>
      <w:r w:rsidRPr="00E501DA">
        <w:rPr>
          <w:rFonts w:ascii="Marianne" w:hAnsi="Marianne"/>
          <w:b/>
          <w:sz w:val="22"/>
        </w:rPr>
        <w:t xml:space="preserve">exemples d’outils de diagnostics </w:t>
      </w:r>
      <w:r w:rsidR="001D202D">
        <w:rPr>
          <w:rFonts w:ascii="Marianne" w:hAnsi="Marianne"/>
          <w:b/>
          <w:sz w:val="22"/>
        </w:rPr>
        <w:t>agroécologique</w:t>
      </w:r>
      <w:r w:rsidRPr="00E501DA">
        <w:rPr>
          <w:rFonts w:ascii="Marianne" w:hAnsi="Marianne"/>
          <w:b/>
          <w:sz w:val="22"/>
        </w:rPr>
        <w:t>s</w:t>
      </w:r>
      <w:r w:rsidRPr="00E501DA">
        <w:rPr>
          <w:sz w:val="22"/>
        </w:rPr>
        <w:t> </w:t>
      </w:r>
      <w:r w:rsidRPr="00E501DA">
        <w:rPr>
          <w:rFonts w:ascii="Marianne" w:hAnsi="Marianne"/>
          <w:sz w:val="22"/>
        </w:rPr>
        <w:t>en accès libre et gratuits</w:t>
      </w:r>
      <w:r w:rsidRPr="00E501DA">
        <w:rPr>
          <w:sz w:val="22"/>
        </w:rPr>
        <w:t xml:space="preserve"> :</w:t>
      </w:r>
    </w:p>
    <w:p w14:paraId="3470C5CE" w14:textId="77777777" w:rsidR="00B72F3F" w:rsidRPr="00E501DA" w:rsidRDefault="002824A6" w:rsidP="00B72F3F">
      <w:pPr>
        <w:pStyle w:val="Paragraphedeliste"/>
        <w:numPr>
          <w:ilvl w:val="0"/>
          <w:numId w:val="17"/>
        </w:numPr>
        <w:spacing w:line="276" w:lineRule="auto"/>
        <w:rPr>
          <w:rFonts w:ascii="Marianne" w:hAnsi="Marianne"/>
          <w:sz w:val="22"/>
        </w:rPr>
      </w:pPr>
      <w:hyperlink r:id="rId23" w:history="1">
        <w:r w:rsidR="00B72F3F" w:rsidRPr="00E501DA">
          <w:rPr>
            <w:rStyle w:val="Lienhypertexte"/>
            <w:rFonts w:ascii="Marianne" w:hAnsi="Marianne" w:cs="Calibri"/>
            <w:sz w:val="22"/>
          </w:rPr>
          <w:t>DiagAgroEco</w:t>
        </w:r>
        <w:r w:rsidR="00B72F3F" w:rsidRPr="00E501DA">
          <w:rPr>
            <w:rStyle w:val="Lienhypertexte"/>
            <w:rFonts w:cs="Calibri"/>
            <w:sz w:val="22"/>
          </w:rPr>
          <w:t> </w:t>
        </w:r>
      </w:hyperlink>
      <w:r w:rsidR="00B72F3F" w:rsidRPr="00E501DA">
        <w:rPr>
          <w:rFonts w:ascii="Marianne" w:hAnsi="Marianne"/>
          <w:sz w:val="22"/>
        </w:rPr>
        <w:t xml:space="preserve">: outil en ligne conçu pour réfléchir sur ses performances, ses pratiques et ses démarches et estimer son degré d’engagement dans l’agroécologie. </w:t>
      </w:r>
    </w:p>
    <w:p w14:paraId="6561519E" w14:textId="77777777" w:rsidR="00B72F3F" w:rsidRPr="00E501DA" w:rsidRDefault="00B72F3F" w:rsidP="00B72F3F">
      <w:pPr>
        <w:pStyle w:val="Paragraphedeliste"/>
        <w:numPr>
          <w:ilvl w:val="0"/>
          <w:numId w:val="17"/>
        </w:numPr>
        <w:spacing w:line="276" w:lineRule="auto"/>
        <w:rPr>
          <w:rFonts w:ascii="Marianne" w:hAnsi="Marianne"/>
          <w:sz w:val="22"/>
        </w:rPr>
      </w:pPr>
      <w:r w:rsidRPr="00E501DA">
        <w:rPr>
          <w:rFonts w:ascii="Marianne" w:hAnsi="Marianne"/>
          <w:sz w:val="22"/>
        </w:rPr>
        <w:t xml:space="preserve">Diagnostic </w:t>
      </w:r>
      <w:hyperlink r:id="rId24" w:history="1">
        <w:r w:rsidRPr="00E501DA">
          <w:rPr>
            <w:rStyle w:val="Lienhypertexte"/>
            <w:rFonts w:ascii="Marianne" w:hAnsi="Marianne" w:cs="Calibri"/>
            <w:sz w:val="22"/>
          </w:rPr>
          <w:t>IDEA4</w:t>
        </w:r>
      </w:hyperlink>
      <w:r w:rsidRPr="00E501DA">
        <w:rPr>
          <w:sz w:val="22"/>
        </w:rPr>
        <w:t> </w:t>
      </w:r>
      <w:r w:rsidRPr="00E501DA">
        <w:rPr>
          <w:rFonts w:ascii="Marianne" w:hAnsi="Marianne"/>
          <w:sz w:val="22"/>
        </w:rPr>
        <w:t>: méthode pour évaluer la durabilité des exploitations agricoles</w:t>
      </w:r>
    </w:p>
    <w:p w14:paraId="6184F5CF" w14:textId="6E8663ED" w:rsidR="00B72F3F" w:rsidRDefault="002824A6" w:rsidP="00700329">
      <w:pPr>
        <w:pStyle w:val="Paragraphedeliste"/>
        <w:numPr>
          <w:ilvl w:val="0"/>
          <w:numId w:val="17"/>
        </w:numPr>
        <w:spacing w:line="276" w:lineRule="auto"/>
        <w:rPr>
          <w:rFonts w:ascii="Marianne" w:hAnsi="Marianne"/>
          <w:sz w:val="22"/>
        </w:rPr>
      </w:pPr>
      <w:hyperlink r:id="rId25" w:history="1">
        <w:r w:rsidR="00B72F3F" w:rsidRPr="00E501DA">
          <w:rPr>
            <w:rStyle w:val="Lienhypertexte"/>
            <w:rFonts w:ascii="Marianne" w:hAnsi="Marianne" w:cs="Calibri"/>
            <w:sz w:val="22"/>
          </w:rPr>
          <w:t>Diagnostic de durabilité du réseau CIVAM</w:t>
        </w:r>
      </w:hyperlink>
      <w:r w:rsidR="00B72F3F" w:rsidRPr="00E501DA">
        <w:rPr>
          <w:rFonts w:ascii="Marianne" w:hAnsi="Marianne"/>
          <w:sz w:val="22"/>
        </w:rPr>
        <w:t xml:space="preserve">, qui existe également dans une version adaptée aux exploitations de </w:t>
      </w:r>
      <w:hyperlink r:id="rId26" w:history="1">
        <w:r w:rsidR="00B72F3F" w:rsidRPr="00E501DA">
          <w:rPr>
            <w:rStyle w:val="Lienhypertexte"/>
            <w:rFonts w:ascii="Marianne" w:hAnsi="Marianne" w:cs="Calibri"/>
            <w:sz w:val="22"/>
          </w:rPr>
          <w:t>maraîchage</w:t>
        </w:r>
      </w:hyperlink>
      <w:r w:rsidR="00B72F3F" w:rsidRPr="00E501DA">
        <w:rPr>
          <w:rFonts w:ascii="Marianne" w:hAnsi="Marianne"/>
          <w:sz w:val="22"/>
        </w:rPr>
        <w:t xml:space="preserve">. </w:t>
      </w:r>
    </w:p>
    <w:p w14:paraId="4702EE25" w14:textId="77777777" w:rsidR="00700329" w:rsidRPr="00700329" w:rsidRDefault="002824A6" w:rsidP="00700329">
      <w:pPr>
        <w:pStyle w:val="Paragraphedeliste"/>
        <w:numPr>
          <w:ilvl w:val="0"/>
          <w:numId w:val="17"/>
        </w:numPr>
        <w:suppressAutoHyphens w:val="0"/>
        <w:spacing w:after="0" w:line="276" w:lineRule="auto"/>
        <w:rPr>
          <w:rFonts w:ascii="Marianne" w:hAnsi="Marianne"/>
          <w:sz w:val="22"/>
          <w:lang w:eastAsia="fr-FR"/>
        </w:rPr>
      </w:pPr>
      <w:hyperlink r:id="rId27" w:history="1">
        <w:r w:rsidR="00700329" w:rsidRPr="00700329">
          <w:rPr>
            <w:rStyle w:val="Lienhypertexte"/>
            <w:rFonts w:ascii="Marianne" w:hAnsi="Marianne" w:cs="Calibri"/>
            <w:sz w:val="22"/>
            <w:lang w:eastAsia="fr-FR"/>
          </w:rPr>
          <w:t>Systerre</w:t>
        </w:r>
        <w:r w:rsidR="00700329" w:rsidRPr="00700329">
          <w:rPr>
            <w:rStyle w:val="Lienhypertexte"/>
            <w:rFonts w:cs="Calibri"/>
            <w:sz w:val="22"/>
            <w:lang w:eastAsia="fr-FR"/>
          </w:rPr>
          <w:t> </w:t>
        </w:r>
      </w:hyperlink>
      <w:r w:rsidR="00700329" w:rsidRPr="00700329">
        <w:rPr>
          <w:rFonts w:ascii="Marianne" w:hAnsi="Marianne"/>
          <w:sz w:val="22"/>
          <w:lang w:eastAsia="fr-FR"/>
        </w:rPr>
        <w:t>: Diagnostic système de cultures</w:t>
      </w:r>
      <w:r w:rsidR="00700329" w:rsidRPr="00700329">
        <w:rPr>
          <w:sz w:val="22"/>
          <w:lang w:eastAsia="fr-FR"/>
        </w:rPr>
        <w:t> </w:t>
      </w:r>
      <w:r w:rsidR="00700329" w:rsidRPr="00700329">
        <w:rPr>
          <w:rFonts w:ascii="Marianne" w:hAnsi="Marianne"/>
          <w:sz w:val="22"/>
          <w:lang w:eastAsia="fr-FR"/>
        </w:rPr>
        <w:t xml:space="preserve">et conception </w:t>
      </w:r>
    </w:p>
    <w:p w14:paraId="5676E7D4" w14:textId="77777777" w:rsidR="00700329" w:rsidRPr="00700329" w:rsidRDefault="002824A6" w:rsidP="00700329">
      <w:pPr>
        <w:pStyle w:val="Paragraphedeliste"/>
        <w:numPr>
          <w:ilvl w:val="0"/>
          <w:numId w:val="17"/>
        </w:numPr>
        <w:suppressAutoHyphens w:val="0"/>
        <w:spacing w:after="0" w:line="276" w:lineRule="auto"/>
        <w:rPr>
          <w:rFonts w:ascii="Marianne" w:hAnsi="Marianne"/>
          <w:sz w:val="22"/>
          <w:szCs w:val="20"/>
          <w:lang w:eastAsia="fr-FR"/>
        </w:rPr>
      </w:pPr>
      <w:hyperlink r:id="rId28" w:history="1">
        <w:r w:rsidR="00700329" w:rsidRPr="00700329">
          <w:rPr>
            <w:rStyle w:val="Lienhypertexte"/>
            <w:rFonts w:ascii="Marianne" w:hAnsi="Marianne"/>
            <w:sz w:val="22"/>
            <w:szCs w:val="20"/>
            <w:lang w:eastAsia="fr-FR"/>
          </w:rPr>
          <w:t>Dialecte</w:t>
        </w:r>
        <w:r w:rsidR="00700329" w:rsidRPr="00700329">
          <w:rPr>
            <w:rStyle w:val="Lienhypertexte"/>
            <w:sz w:val="22"/>
            <w:szCs w:val="20"/>
          </w:rPr>
          <w:t> </w:t>
        </w:r>
      </w:hyperlink>
      <w:r w:rsidR="00700329" w:rsidRPr="00700329">
        <w:rPr>
          <w:rFonts w:ascii="Marianne" w:hAnsi="Marianne"/>
          <w:sz w:val="22"/>
          <w:szCs w:val="20"/>
          <w:lang w:eastAsia="fr-FR"/>
        </w:rPr>
        <w:t xml:space="preserve">: Diagnostic développé par Solagro </w:t>
      </w:r>
    </w:p>
    <w:p w14:paraId="2AA8A535" w14:textId="77777777" w:rsidR="00700329" w:rsidRPr="00700329" w:rsidRDefault="002824A6" w:rsidP="00700329">
      <w:pPr>
        <w:pStyle w:val="Paragraphedeliste"/>
        <w:numPr>
          <w:ilvl w:val="0"/>
          <w:numId w:val="17"/>
        </w:numPr>
        <w:suppressAutoHyphens w:val="0"/>
        <w:spacing w:after="0" w:line="276" w:lineRule="auto"/>
        <w:rPr>
          <w:rFonts w:ascii="Marianne" w:hAnsi="Marianne"/>
          <w:sz w:val="22"/>
          <w:szCs w:val="20"/>
          <w:lang w:eastAsia="fr-FR"/>
        </w:rPr>
      </w:pPr>
      <w:hyperlink r:id="rId29" w:history="1">
        <w:r w:rsidR="00700329" w:rsidRPr="00700329">
          <w:rPr>
            <w:rStyle w:val="Lienhypertexte"/>
            <w:rFonts w:ascii="Marianne" w:hAnsi="Marianne" w:cs="Calibri"/>
            <w:sz w:val="22"/>
            <w:szCs w:val="20"/>
            <w:lang w:eastAsia="fr-FR"/>
          </w:rPr>
          <w:t>IndicIADes</w:t>
        </w:r>
        <w:r w:rsidR="00700329" w:rsidRPr="00700329">
          <w:rPr>
            <w:rStyle w:val="Lienhypertexte"/>
            <w:sz w:val="22"/>
            <w:szCs w:val="20"/>
            <w:lang w:eastAsia="fr-FR"/>
          </w:rPr>
          <w:t> </w:t>
        </w:r>
      </w:hyperlink>
      <w:r w:rsidR="00700329" w:rsidRPr="00700329">
        <w:rPr>
          <w:rFonts w:ascii="Marianne" w:hAnsi="Marianne"/>
          <w:sz w:val="22"/>
          <w:szCs w:val="20"/>
          <w:lang w:eastAsia="fr-FR"/>
        </w:rPr>
        <w:t>: Diagnostic créé par l’Institut de l’Agriculture Durable (IAD)</w:t>
      </w:r>
    </w:p>
    <w:p w14:paraId="34B47109" w14:textId="77777777" w:rsidR="00700329" w:rsidRPr="00E501DA" w:rsidRDefault="00700329" w:rsidP="00700329">
      <w:pPr>
        <w:pStyle w:val="Paragraphedeliste"/>
        <w:spacing w:line="276" w:lineRule="auto"/>
        <w:ind w:left="360"/>
        <w:rPr>
          <w:rFonts w:ascii="Marianne" w:hAnsi="Marianne"/>
          <w:sz w:val="22"/>
        </w:rPr>
      </w:pPr>
    </w:p>
    <w:p w14:paraId="44D6F71E" w14:textId="1646FE28" w:rsidR="00B72F3F" w:rsidRPr="00E501DA" w:rsidRDefault="00B72F3F" w:rsidP="00B72F3F">
      <w:pPr>
        <w:spacing w:line="276" w:lineRule="auto"/>
        <w:rPr>
          <w:rFonts w:ascii="Marianne" w:hAnsi="Marianne"/>
          <w:sz w:val="22"/>
        </w:rPr>
      </w:pPr>
      <w:r w:rsidRPr="00E501DA">
        <w:rPr>
          <w:rFonts w:ascii="Marianne" w:hAnsi="Marianne"/>
          <w:sz w:val="22"/>
        </w:rPr>
        <w:t xml:space="preserve">Les outils de diagnostic existants ne répondent pas forcément aux besoins de tous les systèmes d’exploitation. Il est possible de les </w:t>
      </w:r>
      <w:r w:rsidRPr="00E501DA">
        <w:rPr>
          <w:rFonts w:ascii="Marianne" w:hAnsi="Marianne"/>
          <w:b/>
          <w:sz w:val="22"/>
        </w:rPr>
        <w:t>adapter</w:t>
      </w:r>
      <w:r w:rsidRPr="00E501DA">
        <w:rPr>
          <w:rFonts w:ascii="Marianne" w:hAnsi="Marianne"/>
          <w:sz w:val="22"/>
        </w:rPr>
        <w:t xml:space="preserve"> </w:t>
      </w:r>
      <w:r w:rsidRPr="00E501DA">
        <w:rPr>
          <w:rFonts w:ascii="Marianne" w:hAnsi="Marianne"/>
          <w:b/>
          <w:sz w:val="22"/>
        </w:rPr>
        <w:t>en modifiant, supprimant, ajoutant quelques indicateurs</w:t>
      </w:r>
      <w:r w:rsidRPr="00E501DA">
        <w:rPr>
          <w:rFonts w:ascii="Marianne" w:hAnsi="Marianne"/>
          <w:sz w:val="22"/>
        </w:rPr>
        <w:t xml:space="preserve"> que le collectif jugera pertinents. Certains diagnostics ne sont </w:t>
      </w:r>
      <w:r w:rsidRPr="00E501DA">
        <w:rPr>
          <w:rFonts w:ascii="Marianne" w:hAnsi="Marianne"/>
          <w:b/>
          <w:sz w:val="22"/>
        </w:rPr>
        <w:t>pas complets et se focalisent plus sur une thématique</w:t>
      </w:r>
      <w:r w:rsidRPr="00E501DA">
        <w:rPr>
          <w:rFonts w:ascii="Marianne" w:hAnsi="Marianne"/>
          <w:sz w:val="22"/>
        </w:rPr>
        <w:t xml:space="preserve"> («</w:t>
      </w:r>
      <w:r w:rsidRPr="00E501DA">
        <w:rPr>
          <w:sz w:val="22"/>
        </w:rPr>
        <w:t> </w:t>
      </w:r>
      <w:r w:rsidRPr="00E501DA">
        <w:rPr>
          <w:rFonts w:ascii="Marianne" w:hAnsi="Marianne"/>
          <w:sz w:val="22"/>
        </w:rPr>
        <w:t>énergie et GES</w:t>
      </w:r>
      <w:r w:rsidRPr="00E501DA">
        <w:rPr>
          <w:sz w:val="22"/>
        </w:rPr>
        <w:t> </w:t>
      </w:r>
      <w:r w:rsidRPr="00E501DA">
        <w:rPr>
          <w:rFonts w:ascii="Marianne" w:hAnsi="Marianne" w:cs="Marianne"/>
          <w:sz w:val="22"/>
        </w:rPr>
        <w:t>»</w:t>
      </w:r>
      <w:r w:rsidRPr="00E501DA">
        <w:rPr>
          <w:rFonts w:ascii="Marianne" w:hAnsi="Marianne"/>
          <w:sz w:val="22"/>
        </w:rPr>
        <w:t xml:space="preserve"> pour l’outil CAP’2ER d’IDELE, «</w:t>
      </w:r>
      <w:r w:rsidRPr="00E501DA">
        <w:rPr>
          <w:sz w:val="22"/>
        </w:rPr>
        <w:t> </w:t>
      </w:r>
      <w:r w:rsidRPr="00E501DA">
        <w:rPr>
          <w:rFonts w:ascii="Marianne" w:hAnsi="Marianne"/>
          <w:sz w:val="22"/>
        </w:rPr>
        <w:t>environnement</w:t>
      </w:r>
      <w:r w:rsidRPr="00E501DA">
        <w:rPr>
          <w:sz w:val="22"/>
        </w:rPr>
        <w:t> </w:t>
      </w:r>
      <w:r w:rsidRPr="00E501DA">
        <w:rPr>
          <w:rFonts w:ascii="Marianne" w:hAnsi="Marianne" w:cs="Marianne"/>
          <w:sz w:val="22"/>
        </w:rPr>
        <w:t>»</w:t>
      </w:r>
      <w:r w:rsidRPr="00E501DA">
        <w:rPr>
          <w:rFonts w:ascii="Marianne" w:hAnsi="Marianne"/>
          <w:sz w:val="22"/>
        </w:rPr>
        <w:t xml:space="preserve"> pour l’outil D</w:t>
      </w:r>
      <w:r w:rsidR="00E230DA">
        <w:rPr>
          <w:rFonts w:ascii="Marianne" w:hAnsi="Marianne"/>
          <w:sz w:val="22"/>
        </w:rPr>
        <w:t>ialecte</w:t>
      </w:r>
      <w:r w:rsidRPr="00E501DA">
        <w:rPr>
          <w:rFonts w:ascii="Marianne" w:hAnsi="Marianne"/>
          <w:sz w:val="22"/>
        </w:rPr>
        <w:t xml:space="preserve"> de Solagro, «</w:t>
      </w:r>
      <w:r w:rsidRPr="00E501DA">
        <w:rPr>
          <w:sz w:val="22"/>
        </w:rPr>
        <w:t> </w:t>
      </w:r>
      <w:r w:rsidRPr="00E501DA">
        <w:rPr>
          <w:rFonts w:ascii="Marianne" w:hAnsi="Marianne"/>
          <w:sz w:val="22"/>
        </w:rPr>
        <w:t>sols</w:t>
      </w:r>
      <w:r w:rsidRPr="00E501DA">
        <w:rPr>
          <w:sz w:val="22"/>
        </w:rPr>
        <w:t> </w:t>
      </w:r>
      <w:r w:rsidRPr="00E501DA">
        <w:rPr>
          <w:rFonts w:ascii="Marianne" w:hAnsi="Marianne" w:cs="Marianne"/>
          <w:sz w:val="22"/>
        </w:rPr>
        <w:t>»</w:t>
      </w:r>
      <w:r w:rsidRPr="00E501DA">
        <w:rPr>
          <w:rFonts w:ascii="Marianne" w:hAnsi="Marianne"/>
          <w:sz w:val="22"/>
        </w:rPr>
        <w:t xml:space="preserve"> pour l’outil de PADV). Pour les filières autres que grandes cultures et polyculture-élevage, les outils de diagnostics couramment utilisés peuvent ne pas être complètement adaptés. Vous pourrez vous rapprocher de la DRIAAF pour convenir de l’outil à utiliser.</w:t>
      </w:r>
    </w:p>
    <w:p w14:paraId="374D5C67" w14:textId="5091F38D" w:rsidR="00B72F3F" w:rsidRPr="00852A60" w:rsidRDefault="002824A6" w:rsidP="002824A6">
      <w:pPr>
        <w:suppressAutoHyphens w:val="0"/>
        <w:spacing w:after="160" w:line="259" w:lineRule="auto"/>
        <w:jc w:val="left"/>
        <w:rPr>
          <w:rFonts w:ascii="Marianne" w:hAnsi="Marianne"/>
          <w:b/>
        </w:rPr>
      </w:pPr>
      <w:r>
        <w:rPr>
          <w:rFonts w:ascii="Marianne" w:hAnsi="Marianne"/>
          <w:b/>
        </w:rPr>
        <w:br w:type="page"/>
      </w:r>
    </w:p>
    <w:p w14:paraId="2FD43BAB" w14:textId="598EEDF7" w:rsidR="00B72F3F" w:rsidRDefault="009841AE" w:rsidP="00B72F3F">
      <w:pPr>
        <w:pStyle w:val="Paragraphedeliste"/>
        <w:numPr>
          <w:ilvl w:val="0"/>
          <w:numId w:val="1"/>
        </w:numPr>
        <w:spacing w:line="276" w:lineRule="auto"/>
        <w:ind w:left="360"/>
        <w:outlineLvl w:val="0"/>
        <w:rPr>
          <w:rFonts w:ascii="Marianne" w:hAnsi="Marianne"/>
          <w:b/>
          <w:color w:val="0070C0"/>
          <w:sz w:val="40"/>
        </w:rPr>
      </w:pPr>
      <w:bookmarkStart w:id="11" w:name="_Toc226642995"/>
      <w:r>
        <w:rPr>
          <w:rFonts w:ascii="Marianne" w:hAnsi="Marianne"/>
          <w:b/>
          <w:color w:val="0070C0"/>
          <w:sz w:val="40"/>
        </w:rPr>
        <w:t xml:space="preserve"> </w:t>
      </w:r>
      <w:r w:rsidR="00B72F3F" w:rsidRPr="00B629BF">
        <w:rPr>
          <w:rFonts w:ascii="Marianne" w:hAnsi="Marianne"/>
          <w:b/>
          <w:color w:val="0070C0"/>
          <w:sz w:val="40"/>
        </w:rPr>
        <w:t>Dépôt des candidatures</w:t>
      </w:r>
      <w:bookmarkEnd w:id="11"/>
      <w:r w:rsidR="00B72F3F" w:rsidRPr="00B629BF">
        <w:rPr>
          <w:rFonts w:ascii="Marianne" w:hAnsi="Marianne"/>
          <w:b/>
          <w:color w:val="0070C0"/>
          <w:sz w:val="40"/>
        </w:rPr>
        <w:t xml:space="preserve"> </w:t>
      </w:r>
    </w:p>
    <w:p w14:paraId="4C01E935" w14:textId="3C90F310" w:rsidR="00B72F3F" w:rsidRPr="00E501DA" w:rsidRDefault="00B72F3F" w:rsidP="009740E8">
      <w:pPr>
        <w:rPr>
          <w:rFonts w:ascii="Marianne" w:hAnsi="Marianne"/>
          <w:b/>
          <w:color w:val="FF0000"/>
          <w:sz w:val="22"/>
        </w:rPr>
      </w:pPr>
      <w:r w:rsidRPr="00E501DA">
        <w:rPr>
          <w:rFonts w:ascii="Marianne" w:hAnsi="Marianne"/>
          <w:color w:val="FF0000"/>
          <w:sz w:val="22"/>
        </w:rPr>
        <w:t>La date limite de dépôt des candidatures est le</w:t>
      </w:r>
      <w:r w:rsidRPr="00E501DA">
        <w:rPr>
          <w:rFonts w:ascii="Marianne" w:hAnsi="Marianne"/>
          <w:b/>
          <w:color w:val="FF0000"/>
          <w:sz w:val="22"/>
        </w:rPr>
        <w:t xml:space="preserve"> </w:t>
      </w:r>
      <w:r w:rsidR="009809FF">
        <w:rPr>
          <w:rFonts w:ascii="Marianne" w:hAnsi="Marianne"/>
          <w:b/>
          <w:color w:val="FF0000"/>
          <w:sz w:val="22"/>
        </w:rPr>
        <w:t>24</w:t>
      </w:r>
      <w:r w:rsidRPr="00E501DA">
        <w:rPr>
          <w:rFonts w:ascii="Marianne" w:hAnsi="Marianne"/>
          <w:b/>
          <w:color w:val="FF0000"/>
          <w:sz w:val="22"/>
        </w:rPr>
        <w:t xml:space="preserve"> juillet 2026</w:t>
      </w:r>
      <w:r w:rsidR="00593407">
        <w:rPr>
          <w:rFonts w:ascii="Marianne" w:hAnsi="Marianne"/>
          <w:b/>
          <w:color w:val="FF0000"/>
          <w:sz w:val="22"/>
        </w:rPr>
        <w:t xml:space="preserve"> à minuit</w:t>
      </w:r>
      <w:r w:rsidRPr="00E501DA">
        <w:rPr>
          <w:rFonts w:ascii="Marianne" w:hAnsi="Marianne"/>
          <w:b/>
          <w:color w:val="FF0000"/>
          <w:sz w:val="22"/>
        </w:rPr>
        <w:t xml:space="preserve">. </w:t>
      </w:r>
    </w:p>
    <w:p w14:paraId="1DECA17D" w14:textId="77777777" w:rsidR="00E501DA" w:rsidRDefault="00E501DA" w:rsidP="009740E8">
      <w:pPr>
        <w:rPr>
          <w:rFonts w:ascii="Marianne" w:hAnsi="Marianne"/>
          <w:sz w:val="22"/>
          <w:u w:val="single"/>
        </w:rPr>
      </w:pPr>
    </w:p>
    <w:p w14:paraId="56069150" w14:textId="71607EC8" w:rsidR="00B72F3F" w:rsidRPr="00E501DA" w:rsidRDefault="00B72F3F" w:rsidP="009740E8">
      <w:pPr>
        <w:rPr>
          <w:rFonts w:ascii="Marianne" w:hAnsi="Marianne"/>
          <w:sz w:val="22"/>
          <w:u w:val="single"/>
        </w:rPr>
      </w:pPr>
      <w:r w:rsidRPr="00E501DA">
        <w:rPr>
          <w:rFonts w:ascii="Marianne" w:hAnsi="Marianne"/>
          <w:sz w:val="22"/>
          <w:u w:val="single"/>
        </w:rPr>
        <w:t>L’envoi se fait sous format électronique aux adresses suivantes</w:t>
      </w:r>
      <w:r w:rsidRPr="00E501DA">
        <w:rPr>
          <w:sz w:val="22"/>
          <w:u w:val="single"/>
        </w:rPr>
        <w:t> </w:t>
      </w:r>
      <w:r w:rsidRPr="00E501DA">
        <w:rPr>
          <w:rFonts w:ascii="Marianne" w:hAnsi="Marianne"/>
          <w:sz w:val="22"/>
          <w:u w:val="single"/>
        </w:rPr>
        <w:t xml:space="preserve">: </w:t>
      </w:r>
    </w:p>
    <w:p w14:paraId="04AFDD59" w14:textId="77777777" w:rsidR="00E501DA" w:rsidRDefault="00E501DA" w:rsidP="009740E8">
      <w:pPr>
        <w:rPr>
          <w:sz w:val="22"/>
        </w:rPr>
      </w:pPr>
    </w:p>
    <w:p w14:paraId="0BB03B8B" w14:textId="5246E444" w:rsidR="00B72F3F" w:rsidRPr="00E501DA" w:rsidRDefault="002824A6" w:rsidP="009740E8">
      <w:pPr>
        <w:rPr>
          <w:rFonts w:ascii="Marianne" w:hAnsi="Marianne" w:cs="Arial"/>
          <w:bCs/>
          <w:iCs/>
          <w:color w:val="0082BB"/>
          <w:sz w:val="22"/>
          <w:szCs w:val="24"/>
        </w:rPr>
      </w:pPr>
      <w:hyperlink r:id="rId30" w:history="1">
        <w:r w:rsidR="00B72F3F" w:rsidRPr="00E501DA">
          <w:rPr>
            <w:rStyle w:val="Lienhypertexte"/>
            <w:rFonts w:ascii="Marianne" w:hAnsi="Marianne" w:cs="Arial"/>
            <w:bCs/>
            <w:iCs/>
            <w:sz w:val="22"/>
            <w:szCs w:val="24"/>
          </w:rPr>
          <w:t>ecophyto.draaf-ile-de-france@agriculture.gouv.fr</w:t>
        </w:r>
      </w:hyperlink>
    </w:p>
    <w:p w14:paraId="02E8F793" w14:textId="303352F0" w:rsidR="00B72F3F" w:rsidRPr="00E501DA" w:rsidRDefault="00B72F3F" w:rsidP="009740E8">
      <w:pPr>
        <w:rPr>
          <w:rFonts w:ascii="Marianne" w:hAnsi="Marianne" w:cs="Arial"/>
          <w:sz w:val="22"/>
          <w:szCs w:val="24"/>
        </w:rPr>
      </w:pPr>
      <w:r w:rsidRPr="00E501DA">
        <w:rPr>
          <w:rFonts w:ascii="Marianne" w:hAnsi="Marianne" w:cs="Arial"/>
          <w:sz w:val="22"/>
          <w:szCs w:val="24"/>
        </w:rPr>
        <w:t xml:space="preserve">Copie à : </w:t>
      </w:r>
    </w:p>
    <w:p w14:paraId="3E6E7F18" w14:textId="77777777" w:rsidR="00B72F3F" w:rsidRPr="00E501DA" w:rsidRDefault="002824A6" w:rsidP="009740E8">
      <w:pPr>
        <w:rPr>
          <w:rFonts w:ascii="Marianne" w:hAnsi="Marianne" w:cs="Arial"/>
          <w:bCs/>
          <w:iCs/>
          <w:color w:val="0082BB"/>
          <w:sz w:val="22"/>
          <w:szCs w:val="24"/>
          <w:u w:val="single"/>
        </w:rPr>
      </w:pPr>
      <w:hyperlink r:id="rId31" w:history="1">
        <w:r w:rsidR="00B72F3F" w:rsidRPr="00E501DA">
          <w:rPr>
            <w:rStyle w:val="Lienhypertexte"/>
            <w:rFonts w:ascii="Marianne" w:hAnsi="Marianne" w:cs="Arial"/>
            <w:bCs/>
            <w:iCs/>
            <w:sz w:val="22"/>
            <w:szCs w:val="24"/>
          </w:rPr>
          <w:t>mathilde.rimbert@agriculture.gouv.fr</w:t>
        </w:r>
      </w:hyperlink>
    </w:p>
    <w:p w14:paraId="300E9A82" w14:textId="77777777" w:rsidR="00B72F3F" w:rsidRPr="00E501DA" w:rsidRDefault="002824A6" w:rsidP="009740E8">
      <w:pPr>
        <w:rPr>
          <w:rStyle w:val="Lienhypertexte"/>
          <w:rFonts w:ascii="Marianne" w:hAnsi="Marianne" w:cs="Arial"/>
          <w:sz w:val="22"/>
        </w:rPr>
      </w:pPr>
      <w:hyperlink r:id="rId32" w:history="1">
        <w:r w:rsidR="00B72F3F" w:rsidRPr="00E501DA">
          <w:rPr>
            <w:rStyle w:val="Lienhypertexte"/>
            <w:rFonts w:ascii="Marianne" w:hAnsi="Marianne" w:cs="Arial"/>
            <w:sz w:val="22"/>
          </w:rPr>
          <w:t>florian.von-kerssenbrock@agriculture.gouv.fr</w:t>
        </w:r>
      </w:hyperlink>
    </w:p>
    <w:p w14:paraId="59385F5F" w14:textId="682961C2" w:rsidR="00B72F3F" w:rsidRPr="002824A6" w:rsidRDefault="00E230DA" w:rsidP="009740E8">
      <w:pPr>
        <w:rPr>
          <w:rStyle w:val="Lienhypertexte"/>
          <w:rFonts w:ascii="Marianne" w:hAnsi="Marianne" w:cs="Arial"/>
          <w:sz w:val="22"/>
        </w:rPr>
      </w:pPr>
      <w:r w:rsidRPr="002824A6">
        <w:rPr>
          <w:rStyle w:val="Lienhypertexte"/>
          <w:rFonts w:ascii="Marianne" w:hAnsi="Marianne" w:cs="Arial"/>
          <w:sz w:val="22"/>
        </w:rPr>
        <w:t>delphine.grasmick@agriculture.gouv.fr</w:t>
      </w:r>
    </w:p>
    <w:p w14:paraId="64E0A472" w14:textId="77777777" w:rsidR="00E230DA" w:rsidRDefault="00E230DA" w:rsidP="009740E8">
      <w:pPr>
        <w:rPr>
          <w:rFonts w:ascii="Marianne" w:hAnsi="Marianne"/>
          <w:color w:val="000000" w:themeColor="text1"/>
          <w:sz w:val="22"/>
          <w:u w:val="single"/>
        </w:rPr>
      </w:pPr>
    </w:p>
    <w:p w14:paraId="38E4C204" w14:textId="24FBA473" w:rsidR="003F319C" w:rsidRPr="00E501DA" w:rsidRDefault="00B72F3F" w:rsidP="009740E8">
      <w:pPr>
        <w:rPr>
          <w:rFonts w:ascii="Marianne" w:hAnsi="Marianne"/>
          <w:color w:val="000000" w:themeColor="text1"/>
          <w:sz w:val="22"/>
          <w:u w:val="single"/>
        </w:rPr>
      </w:pPr>
      <w:r w:rsidRPr="00E501DA">
        <w:rPr>
          <w:rFonts w:ascii="Marianne" w:hAnsi="Marianne"/>
          <w:color w:val="000000" w:themeColor="text1"/>
          <w:sz w:val="22"/>
          <w:u w:val="single"/>
        </w:rPr>
        <w:t>Ou sous format papier à l’attention de</w:t>
      </w:r>
      <w:r w:rsidRPr="00E501DA">
        <w:rPr>
          <w:color w:val="000000" w:themeColor="text1"/>
          <w:sz w:val="22"/>
          <w:u w:val="single"/>
        </w:rPr>
        <w:t> </w:t>
      </w:r>
      <w:r w:rsidRPr="00E501DA">
        <w:rPr>
          <w:rFonts w:ascii="Marianne" w:hAnsi="Marianne"/>
          <w:color w:val="000000" w:themeColor="text1"/>
          <w:sz w:val="22"/>
          <w:u w:val="single"/>
        </w:rPr>
        <w:t xml:space="preserve">: </w:t>
      </w:r>
    </w:p>
    <w:p w14:paraId="1A2E574E" w14:textId="77777777" w:rsidR="009740E8" w:rsidRPr="00E501DA" w:rsidRDefault="009740E8" w:rsidP="009740E8">
      <w:pPr>
        <w:rPr>
          <w:rFonts w:ascii="Marianne" w:hAnsi="Marianne"/>
          <w:color w:val="000000" w:themeColor="text1"/>
          <w:sz w:val="22"/>
        </w:rPr>
      </w:pPr>
    </w:p>
    <w:p w14:paraId="72BED61E" w14:textId="4E267FE3" w:rsidR="00B72F3F" w:rsidRPr="00E501DA" w:rsidRDefault="00B72F3F" w:rsidP="009740E8">
      <w:pPr>
        <w:rPr>
          <w:rFonts w:ascii="Marianne" w:hAnsi="Marianne"/>
          <w:b/>
          <w:color w:val="000000" w:themeColor="text1"/>
          <w:sz w:val="22"/>
        </w:rPr>
      </w:pPr>
      <w:r w:rsidRPr="00E501DA">
        <w:rPr>
          <w:rFonts w:ascii="Marianne" w:hAnsi="Marianne"/>
          <w:b/>
          <w:color w:val="000000" w:themeColor="text1"/>
          <w:sz w:val="22"/>
        </w:rPr>
        <w:t>Pour les émergents GIEE</w:t>
      </w:r>
      <w:r w:rsidRPr="00E501DA">
        <w:rPr>
          <w:b/>
          <w:color w:val="000000" w:themeColor="text1"/>
          <w:sz w:val="22"/>
        </w:rPr>
        <w:t> </w:t>
      </w:r>
      <w:r w:rsidRPr="00E501DA">
        <w:rPr>
          <w:rFonts w:ascii="Marianne" w:hAnsi="Marianne"/>
          <w:b/>
          <w:color w:val="000000" w:themeColor="text1"/>
          <w:sz w:val="22"/>
        </w:rPr>
        <w:t xml:space="preserve">: </w:t>
      </w:r>
    </w:p>
    <w:p w14:paraId="52BBF2FA" w14:textId="5BF17E61" w:rsidR="00B72F3F" w:rsidRPr="00E501DA" w:rsidRDefault="00B72F3F" w:rsidP="009740E8">
      <w:pPr>
        <w:ind w:left="708"/>
        <w:rPr>
          <w:rFonts w:ascii="Marianne" w:hAnsi="Marianne" w:cs="Arial"/>
          <w:sz w:val="22"/>
          <w:lang w:eastAsia="en-US"/>
        </w:rPr>
      </w:pPr>
      <w:r w:rsidRPr="00E501DA">
        <w:rPr>
          <w:rFonts w:ascii="Marianne" w:hAnsi="Marianne"/>
          <w:sz w:val="22"/>
        </w:rPr>
        <w:t xml:space="preserve">Florian </w:t>
      </w:r>
      <w:r w:rsidR="00593407" w:rsidRPr="00E501DA">
        <w:rPr>
          <w:rFonts w:ascii="Marianne" w:hAnsi="Marianne"/>
          <w:sz w:val="22"/>
        </w:rPr>
        <w:t>VON KERSSENBROCK</w:t>
      </w:r>
    </w:p>
    <w:p w14:paraId="0F653784" w14:textId="6AE0FC94" w:rsidR="00B72F3F" w:rsidRPr="00E501DA" w:rsidRDefault="00B72F3F" w:rsidP="009740E8">
      <w:pPr>
        <w:ind w:left="708"/>
        <w:rPr>
          <w:rFonts w:ascii="Marianne" w:hAnsi="Marianne"/>
          <w:sz w:val="22"/>
        </w:rPr>
      </w:pPr>
      <w:r w:rsidRPr="00E501DA">
        <w:rPr>
          <w:rFonts w:ascii="Marianne" w:hAnsi="Marianne"/>
          <w:sz w:val="22"/>
        </w:rPr>
        <w:t>DRIAAF-SREA</w:t>
      </w:r>
    </w:p>
    <w:p w14:paraId="390F7C80" w14:textId="77777777" w:rsidR="00B72F3F" w:rsidRPr="00E501DA" w:rsidRDefault="00B72F3F" w:rsidP="009740E8">
      <w:pPr>
        <w:ind w:left="708"/>
        <w:rPr>
          <w:rFonts w:ascii="Marianne" w:hAnsi="Marianne"/>
          <w:sz w:val="22"/>
        </w:rPr>
      </w:pPr>
      <w:r w:rsidRPr="00E501DA">
        <w:rPr>
          <w:rFonts w:ascii="Marianne" w:hAnsi="Marianne"/>
          <w:sz w:val="22"/>
        </w:rPr>
        <w:t>Le Ponant, 5 rue Leblanc</w:t>
      </w:r>
    </w:p>
    <w:p w14:paraId="22280129" w14:textId="6CDFFDAD" w:rsidR="00B72F3F" w:rsidRPr="00E501DA" w:rsidRDefault="00B72F3F" w:rsidP="009740E8">
      <w:pPr>
        <w:ind w:left="708"/>
        <w:rPr>
          <w:rFonts w:ascii="Marianne" w:hAnsi="Marianne"/>
          <w:sz w:val="22"/>
        </w:rPr>
      </w:pPr>
      <w:r w:rsidRPr="00E501DA">
        <w:rPr>
          <w:rFonts w:ascii="Marianne" w:hAnsi="Marianne"/>
          <w:sz w:val="22"/>
        </w:rPr>
        <w:t>75911 PARIS CEDEX 15</w:t>
      </w:r>
    </w:p>
    <w:p w14:paraId="6813D64F" w14:textId="77777777" w:rsidR="009740E8" w:rsidRPr="00E501DA" w:rsidRDefault="009740E8" w:rsidP="009740E8">
      <w:pPr>
        <w:ind w:left="708"/>
        <w:rPr>
          <w:rFonts w:ascii="Marianne" w:hAnsi="Marianne"/>
          <w:sz w:val="22"/>
        </w:rPr>
      </w:pPr>
    </w:p>
    <w:p w14:paraId="6E818BE7" w14:textId="0BD2AF94" w:rsidR="009740E8" w:rsidRPr="00E501DA" w:rsidRDefault="00B72F3F" w:rsidP="009740E8">
      <w:pPr>
        <w:rPr>
          <w:rFonts w:ascii="Marianne" w:hAnsi="Marianne"/>
          <w:b/>
          <w:color w:val="000000" w:themeColor="text1"/>
          <w:sz w:val="22"/>
          <w:szCs w:val="24"/>
        </w:rPr>
      </w:pPr>
      <w:r w:rsidRPr="00E501DA">
        <w:rPr>
          <w:rFonts w:ascii="Marianne" w:hAnsi="Marianne"/>
          <w:b/>
          <w:color w:val="000000" w:themeColor="text1"/>
          <w:sz w:val="22"/>
          <w:szCs w:val="24"/>
        </w:rPr>
        <w:t xml:space="preserve">Pour les </w:t>
      </w:r>
      <w:r w:rsidR="009740E8" w:rsidRPr="00E501DA">
        <w:rPr>
          <w:rFonts w:ascii="Marianne" w:hAnsi="Marianne"/>
          <w:b/>
          <w:color w:val="000000" w:themeColor="text1"/>
          <w:sz w:val="22"/>
          <w:szCs w:val="24"/>
        </w:rPr>
        <w:t>émergents</w:t>
      </w:r>
      <w:r w:rsidRPr="00E501DA">
        <w:rPr>
          <w:rFonts w:ascii="Marianne" w:hAnsi="Marianne"/>
          <w:b/>
          <w:color w:val="000000" w:themeColor="text1"/>
          <w:sz w:val="22"/>
          <w:szCs w:val="24"/>
        </w:rPr>
        <w:t xml:space="preserve"> Ecophyto 30</w:t>
      </w:r>
      <w:r w:rsidRPr="00E501DA">
        <w:rPr>
          <w:b/>
          <w:color w:val="000000" w:themeColor="text1"/>
          <w:sz w:val="22"/>
          <w:szCs w:val="24"/>
        </w:rPr>
        <w:t> </w:t>
      </w:r>
      <w:r w:rsidRPr="00E501DA">
        <w:rPr>
          <w:rFonts w:ascii="Marianne" w:hAnsi="Marianne"/>
          <w:b/>
          <w:color w:val="000000" w:themeColor="text1"/>
          <w:sz w:val="22"/>
          <w:szCs w:val="24"/>
        </w:rPr>
        <w:t>000</w:t>
      </w:r>
      <w:r w:rsidRPr="00E501DA">
        <w:rPr>
          <w:b/>
          <w:color w:val="000000" w:themeColor="text1"/>
          <w:sz w:val="22"/>
          <w:szCs w:val="24"/>
        </w:rPr>
        <w:t> </w:t>
      </w:r>
      <w:r w:rsidRPr="00E501DA">
        <w:rPr>
          <w:rFonts w:ascii="Marianne" w:hAnsi="Marianne"/>
          <w:b/>
          <w:color w:val="000000" w:themeColor="text1"/>
          <w:sz w:val="22"/>
          <w:szCs w:val="24"/>
        </w:rPr>
        <w:t xml:space="preserve">: </w:t>
      </w:r>
    </w:p>
    <w:p w14:paraId="4287993E" w14:textId="4AFB3428" w:rsidR="00B72F3F" w:rsidRPr="00E501DA" w:rsidRDefault="00B72F3F" w:rsidP="009740E8">
      <w:pPr>
        <w:ind w:left="708"/>
        <w:rPr>
          <w:rFonts w:ascii="Marianne" w:hAnsi="Marianne" w:cs="Arial"/>
          <w:sz w:val="22"/>
          <w:szCs w:val="24"/>
          <w:lang w:eastAsia="en-US"/>
        </w:rPr>
      </w:pPr>
      <w:r w:rsidRPr="00E501DA">
        <w:rPr>
          <w:rFonts w:ascii="Marianne" w:hAnsi="Marianne"/>
          <w:sz w:val="22"/>
          <w:szCs w:val="24"/>
        </w:rPr>
        <w:t>Mathilde RIMBERT</w:t>
      </w:r>
    </w:p>
    <w:p w14:paraId="670EBEC1" w14:textId="44CF5980" w:rsidR="00B72F3F" w:rsidRPr="00E501DA" w:rsidRDefault="00B72F3F" w:rsidP="009740E8">
      <w:pPr>
        <w:ind w:left="708"/>
        <w:rPr>
          <w:rFonts w:ascii="Marianne" w:hAnsi="Marianne"/>
          <w:sz w:val="22"/>
          <w:szCs w:val="24"/>
        </w:rPr>
      </w:pPr>
      <w:r w:rsidRPr="00E501DA">
        <w:rPr>
          <w:rFonts w:ascii="Marianne" w:hAnsi="Marianne"/>
          <w:sz w:val="22"/>
          <w:szCs w:val="24"/>
        </w:rPr>
        <w:t>DRIAAF-SRAL</w:t>
      </w:r>
    </w:p>
    <w:p w14:paraId="54DED7CD" w14:textId="77777777" w:rsidR="00B72F3F" w:rsidRPr="00E501DA" w:rsidRDefault="00B72F3F" w:rsidP="009740E8">
      <w:pPr>
        <w:ind w:left="708"/>
        <w:rPr>
          <w:rFonts w:ascii="Marianne" w:hAnsi="Marianne"/>
          <w:sz w:val="22"/>
          <w:szCs w:val="24"/>
        </w:rPr>
      </w:pPr>
      <w:r w:rsidRPr="00E501DA">
        <w:rPr>
          <w:rFonts w:ascii="Marianne" w:hAnsi="Marianne"/>
          <w:sz w:val="22"/>
          <w:szCs w:val="24"/>
        </w:rPr>
        <w:t xml:space="preserve">10 Rue du séminaire </w:t>
      </w:r>
    </w:p>
    <w:p w14:paraId="406E8805" w14:textId="6395648F" w:rsidR="00B72F3F" w:rsidRPr="00E501DA" w:rsidRDefault="00B72F3F" w:rsidP="009740E8">
      <w:pPr>
        <w:ind w:left="708"/>
        <w:rPr>
          <w:rFonts w:ascii="Marianne" w:hAnsi="Marianne"/>
          <w:sz w:val="22"/>
          <w:szCs w:val="24"/>
        </w:rPr>
      </w:pPr>
      <w:r w:rsidRPr="00E501DA">
        <w:rPr>
          <w:rFonts w:ascii="Marianne" w:hAnsi="Marianne"/>
          <w:sz w:val="22"/>
          <w:szCs w:val="24"/>
        </w:rPr>
        <w:t>94516 RUNGIS CEDEX</w:t>
      </w:r>
    </w:p>
    <w:p w14:paraId="03789107" w14:textId="77777777" w:rsidR="00B72F3F" w:rsidRPr="003F319C" w:rsidRDefault="00B72F3F" w:rsidP="00B72F3F">
      <w:pPr>
        <w:spacing w:before="240" w:after="0"/>
        <w:rPr>
          <w:rFonts w:ascii="Marianne" w:hAnsi="Marianne"/>
          <w:color w:val="000000" w:themeColor="text1"/>
        </w:rPr>
      </w:pPr>
    </w:p>
    <w:p w14:paraId="7202CE09" w14:textId="50FD8B72" w:rsidR="00A8645E" w:rsidRDefault="00B629BF" w:rsidP="003F319C">
      <w:pPr>
        <w:pStyle w:val="Paragraphedeliste"/>
        <w:numPr>
          <w:ilvl w:val="0"/>
          <w:numId w:val="1"/>
        </w:numPr>
        <w:spacing w:line="276" w:lineRule="auto"/>
        <w:ind w:left="360"/>
        <w:outlineLvl w:val="0"/>
        <w:rPr>
          <w:rFonts w:ascii="Marianne" w:hAnsi="Marianne"/>
          <w:b/>
          <w:color w:val="0070C0"/>
          <w:sz w:val="40"/>
        </w:rPr>
      </w:pPr>
      <w:r>
        <w:rPr>
          <w:rFonts w:ascii="Marianne" w:hAnsi="Marianne"/>
          <w:b/>
          <w:color w:val="0070C0"/>
          <w:sz w:val="40"/>
        </w:rPr>
        <w:t xml:space="preserve"> </w:t>
      </w:r>
      <w:bookmarkStart w:id="12" w:name="_Toc226642996"/>
      <w:r w:rsidR="00A8645E" w:rsidRPr="00B629BF">
        <w:rPr>
          <w:rFonts w:ascii="Marianne" w:hAnsi="Marianne"/>
          <w:b/>
          <w:color w:val="0070C0"/>
          <w:sz w:val="40"/>
        </w:rPr>
        <w:t>Critères de sélection des dossiers</w:t>
      </w:r>
      <w:bookmarkEnd w:id="12"/>
    </w:p>
    <w:p w14:paraId="68550B79" w14:textId="62400FFA"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xml:space="preserve">Après vérification de la complétude du dossier, la DRIAAF vérifie la recevabilité des projets et réunit au besoin un </w:t>
      </w:r>
      <w:r w:rsidRPr="00471961">
        <w:rPr>
          <w:rFonts w:ascii="Marianne" w:hAnsi="Marianne"/>
          <w:b/>
          <w:sz w:val="22"/>
          <w:szCs w:val="20"/>
        </w:rPr>
        <w:t>comité technique</w:t>
      </w:r>
      <w:r w:rsidRPr="00471961">
        <w:rPr>
          <w:rFonts w:ascii="Marianne" w:hAnsi="Marianne"/>
          <w:sz w:val="22"/>
          <w:szCs w:val="20"/>
        </w:rPr>
        <w:t>. Ce comité est composé des structures suivantes :</w:t>
      </w:r>
    </w:p>
    <w:p w14:paraId="21A60716" w14:textId="77777777"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Agence de l’Eau Seine Normandie (AESN)</w:t>
      </w:r>
    </w:p>
    <w:p w14:paraId="796AA092" w14:textId="77777777"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Direction Régionale et Interdépartementale de l'Alimentation, de l'Agriculture et de la Forêt (DRIAAF)</w:t>
      </w:r>
    </w:p>
    <w:p w14:paraId="0A9EE91E" w14:textId="472A4B16" w:rsidR="0099619C" w:rsidRPr="00471961" w:rsidRDefault="002824A6" w:rsidP="0099619C">
      <w:pPr>
        <w:pStyle w:val="Corpsdetexte"/>
        <w:spacing w:line="276" w:lineRule="auto"/>
        <w:ind w:right="624"/>
        <w:rPr>
          <w:rFonts w:ascii="Marianne" w:hAnsi="Marianne"/>
          <w:sz w:val="22"/>
          <w:szCs w:val="20"/>
        </w:rPr>
      </w:pPr>
      <w:r>
        <w:rPr>
          <w:rFonts w:ascii="Marianne" w:hAnsi="Marianne"/>
          <w:sz w:val="22"/>
          <w:szCs w:val="20"/>
        </w:rPr>
        <w:t xml:space="preserve">- </w:t>
      </w:r>
      <w:r w:rsidR="0099619C" w:rsidRPr="00471961">
        <w:rPr>
          <w:rFonts w:ascii="Marianne" w:hAnsi="Marianne"/>
          <w:sz w:val="22"/>
          <w:szCs w:val="20"/>
        </w:rPr>
        <w:t>Direction Régionale et Interdépartementale de l'Environnement, de l'Aménagement et des Transports (DRIEAT)</w:t>
      </w:r>
    </w:p>
    <w:p w14:paraId="0D61E2EB" w14:textId="77777777"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Agence régionale de santé (ARS)</w:t>
      </w:r>
    </w:p>
    <w:p w14:paraId="60E1B8E5" w14:textId="1533EB17" w:rsidR="002824A6" w:rsidRPr="002824A6" w:rsidRDefault="0099619C" w:rsidP="002824A6">
      <w:pPr>
        <w:pStyle w:val="Corpsdetexte"/>
        <w:spacing w:line="276" w:lineRule="auto"/>
        <w:ind w:right="624"/>
        <w:rPr>
          <w:rFonts w:ascii="Marianne" w:hAnsi="Marianne"/>
          <w:sz w:val="22"/>
          <w:szCs w:val="20"/>
        </w:rPr>
      </w:pPr>
      <w:r w:rsidRPr="00471961">
        <w:rPr>
          <w:rFonts w:ascii="Marianne" w:hAnsi="Marianne"/>
          <w:sz w:val="22"/>
          <w:szCs w:val="20"/>
        </w:rPr>
        <w:t>- Conseil Régional d'Île-de-France (CRIF)</w:t>
      </w:r>
    </w:p>
    <w:p w14:paraId="29DB6D21" w14:textId="37B4BDCC" w:rsidR="009740E8" w:rsidRPr="00E501DA" w:rsidRDefault="008F6C4E" w:rsidP="000C7728">
      <w:pPr>
        <w:rPr>
          <w:rFonts w:ascii="Marianne" w:hAnsi="Marianne"/>
          <w:sz w:val="22"/>
          <w:szCs w:val="24"/>
          <w:lang w:bidi="he-IL"/>
        </w:rPr>
      </w:pPr>
      <w:r>
        <w:rPr>
          <w:rFonts w:ascii="Marianne" w:hAnsi="Marianne"/>
          <w:sz w:val="22"/>
          <w:szCs w:val="24"/>
          <w:lang w:bidi="he-IL"/>
        </w:rPr>
        <w:t>L</w:t>
      </w:r>
      <w:r w:rsidR="000C7728" w:rsidRPr="00E501DA">
        <w:rPr>
          <w:rFonts w:ascii="Marianne" w:hAnsi="Marianne"/>
          <w:sz w:val="22"/>
          <w:szCs w:val="24"/>
          <w:lang w:bidi="he-IL"/>
        </w:rPr>
        <w:t xml:space="preserve">es candidatures </w:t>
      </w:r>
      <w:r>
        <w:rPr>
          <w:rFonts w:ascii="Marianne" w:hAnsi="Marianne"/>
          <w:sz w:val="22"/>
          <w:szCs w:val="24"/>
          <w:lang w:bidi="he-IL"/>
        </w:rPr>
        <w:t xml:space="preserve">sont examinées </w:t>
      </w:r>
      <w:r w:rsidR="000C7728" w:rsidRPr="00E501DA">
        <w:rPr>
          <w:rFonts w:ascii="Marianne" w:hAnsi="Marianne"/>
          <w:sz w:val="22"/>
          <w:szCs w:val="24"/>
          <w:lang w:bidi="he-IL"/>
        </w:rPr>
        <w:t>au regard des critères de sélection définis ci-dessous</w:t>
      </w:r>
      <w:r w:rsidR="000C7728" w:rsidRPr="00E501DA">
        <w:rPr>
          <w:sz w:val="22"/>
          <w:szCs w:val="24"/>
          <w:lang w:bidi="he-IL"/>
        </w:rPr>
        <w:t> </w:t>
      </w:r>
      <w:r w:rsidR="000C7728" w:rsidRPr="00E501DA">
        <w:rPr>
          <w:rFonts w:ascii="Marianne" w:hAnsi="Marianne"/>
          <w:sz w:val="22"/>
          <w:szCs w:val="24"/>
          <w:lang w:bidi="he-IL"/>
        </w:rPr>
        <w:t xml:space="preserve">: </w:t>
      </w:r>
    </w:p>
    <w:p w14:paraId="539331E3" w14:textId="77777777" w:rsidR="003D2C13" w:rsidRPr="00E501DA" w:rsidRDefault="003D2C13" w:rsidP="000C7728">
      <w:pPr>
        <w:rPr>
          <w:rFonts w:ascii="Marianne" w:hAnsi="Marianne"/>
          <w:sz w:val="22"/>
          <w:szCs w:val="24"/>
          <w:lang w:bidi="he-IL"/>
        </w:rPr>
      </w:pPr>
    </w:p>
    <w:p w14:paraId="76DA4140" w14:textId="10C7B50C" w:rsidR="00437B79" w:rsidRPr="00E501DA"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b/>
          <w:sz w:val="22"/>
        </w:rPr>
        <w:t>la pertinence de l’action collective</w:t>
      </w:r>
      <w:r w:rsidRPr="00E501DA">
        <w:rPr>
          <w:rFonts w:ascii="Marianne" w:hAnsi="Marianne"/>
          <w:sz w:val="22"/>
        </w:rPr>
        <w:t xml:space="preserve"> : qualité des actions proposées pour construire ou structurer le groupe (pour les groupes Écophyto 30 000 émergents : prévoir une ou des rencontres avec des groupes DEPHY Ferme)</w:t>
      </w:r>
      <w:r w:rsidRPr="00E501DA">
        <w:rPr>
          <w:sz w:val="22"/>
        </w:rPr>
        <w:t> </w:t>
      </w:r>
      <w:r w:rsidRPr="00E501DA">
        <w:rPr>
          <w:rFonts w:ascii="Marianne" w:hAnsi="Marianne"/>
          <w:sz w:val="22"/>
        </w:rPr>
        <w:t>;</w:t>
      </w:r>
    </w:p>
    <w:p w14:paraId="4E3FF7B1" w14:textId="27DEBF5C" w:rsidR="00437B79" w:rsidRPr="00E501DA"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sz w:val="22"/>
        </w:rPr>
        <w:t xml:space="preserve">la qualité et la pertinence des actions permettant de </w:t>
      </w:r>
      <w:r w:rsidRPr="00E501DA">
        <w:rPr>
          <w:rFonts w:ascii="Marianne" w:hAnsi="Marianne"/>
          <w:b/>
          <w:sz w:val="22"/>
        </w:rPr>
        <w:t>s’approprier les résultats issus de la recherche-développement</w:t>
      </w:r>
      <w:r w:rsidRPr="00E501DA">
        <w:rPr>
          <w:rFonts w:ascii="Marianne" w:hAnsi="Marianne"/>
          <w:sz w:val="22"/>
        </w:rPr>
        <w:t xml:space="preserve"> sur les thématiques envisagées par le groupe (pour les groupes Écophyto 30 000 : résultats du dispositif DEPHY a minima)</w:t>
      </w:r>
      <w:r w:rsidRPr="00E501DA">
        <w:rPr>
          <w:sz w:val="22"/>
        </w:rPr>
        <w:t> </w:t>
      </w:r>
      <w:r w:rsidRPr="00E501DA">
        <w:rPr>
          <w:rFonts w:ascii="Marianne" w:hAnsi="Marianne"/>
          <w:sz w:val="22"/>
        </w:rPr>
        <w:t>;</w:t>
      </w:r>
    </w:p>
    <w:p w14:paraId="275FFA46" w14:textId="2BE1F9E7" w:rsidR="00437B79" w:rsidRPr="00E501DA"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b/>
          <w:sz w:val="22"/>
        </w:rPr>
        <w:t xml:space="preserve">l’ambition </w:t>
      </w:r>
      <w:r w:rsidR="001D202D">
        <w:rPr>
          <w:rFonts w:ascii="Marianne" w:hAnsi="Marianne"/>
          <w:b/>
          <w:sz w:val="22"/>
        </w:rPr>
        <w:t>agroécologique</w:t>
      </w:r>
      <w:r w:rsidRPr="00E501DA">
        <w:rPr>
          <w:rFonts w:ascii="Marianne" w:hAnsi="Marianne"/>
          <w:b/>
          <w:sz w:val="22"/>
        </w:rPr>
        <w:t xml:space="preserve"> du projet</w:t>
      </w:r>
      <w:r w:rsidRPr="00E501DA">
        <w:rPr>
          <w:sz w:val="22"/>
        </w:rPr>
        <w:t> </w:t>
      </w:r>
      <w:r w:rsidRPr="00E501DA">
        <w:rPr>
          <w:rFonts w:ascii="Marianne" w:hAnsi="Marianne"/>
          <w:sz w:val="22"/>
        </w:rPr>
        <w:t>: une attention particulière sera donnée a</w:t>
      </w:r>
      <w:r w:rsidR="003D2C13" w:rsidRPr="00E501DA">
        <w:rPr>
          <w:rFonts w:ascii="Marianne" w:hAnsi="Marianne"/>
          <w:sz w:val="22"/>
        </w:rPr>
        <w:t xml:space="preserve">ux projets mettant en avant des pratiques de </w:t>
      </w:r>
      <w:r w:rsidR="003D2C13" w:rsidRPr="00E501DA">
        <w:rPr>
          <w:rFonts w:ascii="Marianne" w:hAnsi="Marianne"/>
          <w:b/>
          <w:sz w:val="22"/>
        </w:rPr>
        <w:t>substitution</w:t>
      </w:r>
      <w:r w:rsidR="003D2C13" w:rsidRPr="00E501DA">
        <w:rPr>
          <w:rFonts w:ascii="Marianne" w:hAnsi="Marianne"/>
          <w:sz w:val="22"/>
        </w:rPr>
        <w:t xml:space="preserve"> et/ou de </w:t>
      </w:r>
      <w:r w:rsidR="003D2C13" w:rsidRPr="00E501DA">
        <w:rPr>
          <w:rFonts w:ascii="Marianne" w:hAnsi="Marianne"/>
          <w:b/>
          <w:sz w:val="22"/>
        </w:rPr>
        <w:t>reconception</w:t>
      </w:r>
      <w:r w:rsidR="003D2C13" w:rsidRPr="00E501DA">
        <w:rPr>
          <w:rFonts w:ascii="Marianne" w:hAnsi="Marianne"/>
          <w:sz w:val="22"/>
        </w:rPr>
        <w:t xml:space="preserve"> du système, de </w:t>
      </w:r>
      <w:r w:rsidR="003D2C13" w:rsidRPr="00E501DA">
        <w:rPr>
          <w:rFonts w:ascii="Marianne" w:hAnsi="Marianne"/>
          <w:b/>
          <w:sz w:val="22"/>
        </w:rPr>
        <w:t>triple performance</w:t>
      </w:r>
      <w:r w:rsidR="003D2C13" w:rsidRPr="00E501DA">
        <w:rPr>
          <w:rFonts w:ascii="Marianne" w:hAnsi="Marianne"/>
          <w:sz w:val="22"/>
        </w:rPr>
        <w:t xml:space="preserve"> environnementale, sociale et économique et d’</w:t>
      </w:r>
      <w:r w:rsidR="003D2C13" w:rsidRPr="00E501DA">
        <w:rPr>
          <w:rFonts w:ascii="Marianne" w:hAnsi="Marianne"/>
          <w:b/>
          <w:sz w:val="22"/>
        </w:rPr>
        <w:t>adaptation au changement climatique</w:t>
      </w:r>
      <w:r w:rsidR="003D2C13" w:rsidRPr="00E501DA">
        <w:rPr>
          <w:sz w:val="22"/>
        </w:rPr>
        <w:t> </w:t>
      </w:r>
      <w:r w:rsidR="003D2C13" w:rsidRPr="00E501DA">
        <w:rPr>
          <w:rFonts w:ascii="Marianne" w:hAnsi="Marianne"/>
          <w:sz w:val="22"/>
        </w:rPr>
        <w:t>;</w:t>
      </w:r>
    </w:p>
    <w:p w14:paraId="1E456D77" w14:textId="245F93E2" w:rsidR="00437B79" w:rsidRPr="00E501DA"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sz w:val="22"/>
        </w:rPr>
        <w:t>la réalisation des</w:t>
      </w:r>
      <w:r w:rsidRPr="00E501DA">
        <w:rPr>
          <w:rFonts w:ascii="Marianne" w:hAnsi="Marianne"/>
          <w:b/>
          <w:sz w:val="22"/>
        </w:rPr>
        <w:t xml:space="preserve"> diagnostics de durabilité</w:t>
      </w:r>
      <w:r w:rsidRPr="00E501DA">
        <w:rPr>
          <w:b/>
          <w:sz w:val="22"/>
        </w:rPr>
        <w:t> </w:t>
      </w:r>
      <w:r w:rsidRPr="00E501DA">
        <w:rPr>
          <w:rFonts w:ascii="Marianne" w:hAnsi="Marianne"/>
          <w:sz w:val="22"/>
        </w:rPr>
        <w:t xml:space="preserve">; </w:t>
      </w:r>
    </w:p>
    <w:p w14:paraId="474A47BA" w14:textId="173CCEA3" w:rsidR="00437B79" w:rsidRPr="00E501DA"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sz w:val="22"/>
        </w:rPr>
        <w:t>la prise en compte de</w:t>
      </w:r>
      <w:r w:rsidRPr="00E501DA">
        <w:rPr>
          <w:rFonts w:ascii="Marianne" w:hAnsi="Marianne"/>
          <w:b/>
          <w:sz w:val="22"/>
        </w:rPr>
        <w:t xml:space="preserve"> l'ancrage territorial </w:t>
      </w:r>
      <w:r w:rsidRPr="00E501DA">
        <w:rPr>
          <w:rFonts w:ascii="Marianne" w:hAnsi="Marianne"/>
          <w:sz w:val="22"/>
        </w:rPr>
        <w:t>(spécificités locales</w:t>
      </w:r>
      <w:r w:rsidRPr="00E501DA">
        <w:rPr>
          <w:sz w:val="22"/>
        </w:rPr>
        <w:t> </w:t>
      </w:r>
      <w:r w:rsidRPr="00E501DA">
        <w:rPr>
          <w:rFonts w:ascii="Marianne" w:hAnsi="Marianne"/>
          <w:sz w:val="22"/>
        </w:rPr>
        <w:t xml:space="preserve">: zones à enjeux qualité de l’eau, biodiversité ou liées à la santé) </w:t>
      </w:r>
      <w:r w:rsidRPr="00E501DA">
        <w:rPr>
          <w:rFonts w:ascii="Marianne" w:hAnsi="Marianne"/>
          <w:b/>
          <w:sz w:val="22"/>
        </w:rPr>
        <w:t>et du lien à l’aval</w:t>
      </w:r>
      <w:r w:rsidRPr="00E501DA">
        <w:rPr>
          <w:b/>
          <w:sz w:val="22"/>
        </w:rPr>
        <w:t> </w:t>
      </w:r>
      <w:r w:rsidRPr="00E501DA">
        <w:rPr>
          <w:rFonts w:ascii="Marianne" w:hAnsi="Marianne"/>
          <w:sz w:val="22"/>
        </w:rPr>
        <w:t>;</w:t>
      </w:r>
      <w:r w:rsidRPr="00E501DA">
        <w:rPr>
          <w:sz w:val="22"/>
        </w:rPr>
        <w:t> </w:t>
      </w:r>
    </w:p>
    <w:p w14:paraId="46C2A527" w14:textId="12D01424" w:rsidR="00437B79" w:rsidRPr="00E501DA"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sz w:val="22"/>
        </w:rPr>
        <w:t xml:space="preserve">les </w:t>
      </w:r>
      <w:r w:rsidRPr="00E501DA">
        <w:rPr>
          <w:rFonts w:ascii="Marianne" w:hAnsi="Marianne"/>
          <w:b/>
          <w:sz w:val="22"/>
        </w:rPr>
        <w:t>compétences et expériences de la structure et de l'animateur pour l'accompagnement des collectifs</w:t>
      </w:r>
      <w:r w:rsidRPr="00E501DA">
        <w:rPr>
          <w:b/>
          <w:sz w:val="22"/>
        </w:rPr>
        <w:t> </w:t>
      </w:r>
      <w:r w:rsidRPr="00E501DA">
        <w:rPr>
          <w:rFonts w:ascii="Marianne" w:hAnsi="Marianne"/>
          <w:sz w:val="22"/>
        </w:rPr>
        <w:t xml:space="preserve">; </w:t>
      </w:r>
    </w:p>
    <w:p w14:paraId="15D4BA94" w14:textId="53A16326" w:rsidR="003D2C13" w:rsidRPr="00471961" w:rsidRDefault="00437B79" w:rsidP="00471961">
      <w:pPr>
        <w:pStyle w:val="Paragraphedeliste"/>
        <w:numPr>
          <w:ilvl w:val="0"/>
          <w:numId w:val="28"/>
        </w:numPr>
        <w:spacing w:line="276" w:lineRule="auto"/>
        <w:rPr>
          <w:rFonts w:ascii="Marianne" w:hAnsi="Marianne"/>
          <w:b/>
          <w:color w:val="0070C0"/>
          <w:sz w:val="36"/>
        </w:rPr>
      </w:pPr>
      <w:r w:rsidRPr="00E501DA">
        <w:rPr>
          <w:rFonts w:ascii="Marianne" w:hAnsi="Marianne"/>
          <w:sz w:val="22"/>
        </w:rPr>
        <w:t xml:space="preserve">la pertinence et la diversité des </w:t>
      </w:r>
      <w:r w:rsidRPr="00E501DA">
        <w:rPr>
          <w:rFonts w:ascii="Marianne" w:hAnsi="Marianne"/>
          <w:b/>
          <w:sz w:val="22"/>
        </w:rPr>
        <w:t>partenariats</w:t>
      </w:r>
      <w:r w:rsidRPr="00E501DA">
        <w:rPr>
          <w:rFonts w:ascii="Marianne" w:hAnsi="Marianne"/>
          <w:sz w:val="22"/>
        </w:rPr>
        <w:t xml:space="preserve"> engagés ou recherchés.</w:t>
      </w:r>
    </w:p>
    <w:p w14:paraId="15A1669D" w14:textId="5D3E346B" w:rsidR="003D2C13" w:rsidRPr="00E501DA" w:rsidRDefault="003D2C13" w:rsidP="00471961">
      <w:pPr>
        <w:spacing w:line="276" w:lineRule="auto"/>
        <w:rPr>
          <w:rFonts w:ascii="Marianne" w:hAnsi="Marianne"/>
          <w:sz w:val="22"/>
        </w:rPr>
      </w:pPr>
      <w:r w:rsidRPr="00E501DA">
        <w:rPr>
          <w:rFonts w:ascii="Marianne" w:hAnsi="Marianne"/>
          <w:sz w:val="22"/>
        </w:rPr>
        <w:t xml:space="preserve">Les </w:t>
      </w:r>
      <w:r w:rsidRPr="00E501DA">
        <w:rPr>
          <w:rFonts w:ascii="Marianne" w:hAnsi="Marianne"/>
          <w:b/>
          <w:sz w:val="22"/>
        </w:rPr>
        <w:t>décisions d’attribution de financements</w:t>
      </w:r>
      <w:r w:rsidRPr="00E501DA">
        <w:rPr>
          <w:rFonts w:ascii="Marianne" w:hAnsi="Marianne"/>
          <w:sz w:val="22"/>
        </w:rPr>
        <w:t xml:space="preserve"> est prise par la </w:t>
      </w:r>
      <w:r w:rsidRPr="00E501DA">
        <w:rPr>
          <w:rFonts w:ascii="Marianne" w:hAnsi="Marianne"/>
          <w:b/>
          <w:sz w:val="22"/>
        </w:rPr>
        <w:t>DR</w:t>
      </w:r>
      <w:r w:rsidR="009841AE" w:rsidRPr="00E501DA">
        <w:rPr>
          <w:rFonts w:ascii="Marianne" w:hAnsi="Marianne"/>
          <w:b/>
          <w:sz w:val="22"/>
        </w:rPr>
        <w:t>I</w:t>
      </w:r>
      <w:r w:rsidRPr="00E501DA">
        <w:rPr>
          <w:rFonts w:ascii="Marianne" w:hAnsi="Marianne"/>
          <w:b/>
          <w:sz w:val="22"/>
        </w:rPr>
        <w:t>AAF</w:t>
      </w:r>
      <w:r w:rsidRPr="00E501DA">
        <w:rPr>
          <w:rFonts w:ascii="Marianne" w:hAnsi="Marianne"/>
          <w:sz w:val="22"/>
        </w:rPr>
        <w:t xml:space="preserve"> par délégation du préfet de région qui officialise son engagement par la publication d’un </w:t>
      </w:r>
      <w:r w:rsidRPr="00E501DA">
        <w:rPr>
          <w:rFonts w:ascii="Marianne" w:hAnsi="Marianne"/>
          <w:b/>
          <w:sz w:val="22"/>
        </w:rPr>
        <w:t>arrêté d’attribution d’aide</w:t>
      </w:r>
      <w:r w:rsidRPr="00E501DA">
        <w:rPr>
          <w:rFonts w:ascii="Marianne" w:hAnsi="Marianne"/>
          <w:sz w:val="22"/>
        </w:rPr>
        <w:t xml:space="preserve"> qui précise le montant maximal de la subvention allouée, le taux de financement, les modalités de versement et d’exécution du projet ainsi que les modalités de suivi et de contrôle. </w:t>
      </w:r>
    </w:p>
    <w:p w14:paraId="7959088A" w14:textId="716579E0" w:rsidR="00C71237" w:rsidRPr="00E501DA" w:rsidRDefault="00C71237" w:rsidP="00471961">
      <w:pPr>
        <w:spacing w:line="276" w:lineRule="auto"/>
        <w:rPr>
          <w:rFonts w:ascii="Marianne" w:hAnsi="Marianne"/>
          <w:sz w:val="22"/>
        </w:rPr>
      </w:pPr>
      <w:r w:rsidRPr="00E501DA">
        <w:rPr>
          <w:rFonts w:ascii="Marianne" w:hAnsi="Marianne"/>
          <w:sz w:val="22"/>
        </w:rPr>
        <w:t xml:space="preserve">Pour les </w:t>
      </w:r>
      <w:r w:rsidRPr="00E501DA">
        <w:rPr>
          <w:rFonts w:ascii="Marianne" w:hAnsi="Marianne"/>
          <w:b/>
          <w:sz w:val="22"/>
        </w:rPr>
        <w:t>groupes émergents Ecophyto 30</w:t>
      </w:r>
      <w:r w:rsidRPr="00E501DA">
        <w:rPr>
          <w:b/>
          <w:sz w:val="22"/>
        </w:rPr>
        <w:t> </w:t>
      </w:r>
      <w:r w:rsidRPr="00E501DA">
        <w:rPr>
          <w:rFonts w:ascii="Marianne" w:hAnsi="Marianne"/>
          <w:b/>
          <w:sz w:val="22"/>
        </w:rPr>
        <w:t>000</w:t>
      </w:r>
      <w:r w:rsidRPr="00E501DA">
        <w:rPr>
          <w:rFonts w:ascii="Marianne" w:hAnsi="Marianne"/>
          <w:sz w:val="22"/>
        </w:rPr>
        <w:t>, l’Agence de l’Eau Seine</w:t>
      </w:r>
      <w:r w:rsidR="00B53822">
        <w:rPr>
          <w:rFonts w:ascii="Marianne" w:hAnsi="Marianne"/>
          <w:sz w:val="22"/>
        </w:rPr>
        <w:t>-</w:t>
      </w:r>
      <w:r w:rsidRPr="00E501DA">
        <w:rPr>
          <w:rFonts w:ascii="Marianne" w:hAnsi="Marianne"/>
          <w:sz w:val="22"/>
        </w:rPr>
        <w:t xml:space="preserve">Normandie notifie sa décision financière au porteur de projet et conventionne directement avec lui. </w:t>
      </w:r>
    </w:p>
    <w:p w14:paraId="1AC96D11" w14:textId="3D362877" w:rsidR="002824A6" w:rsidRPr="002824A6" w:rsidRDefault="00C71237" w:rsidP="00471961">
      <w:pPr>
        <w:tabs>
          <w:tab w:val="left" w:pos="1500"/>
        </w:tabs>
        <w:spacing w:line="276" w:lineRule="auto"/>
        <w:rPr>
          <w:rFonts w:ascii="Marianne" w:hAnsi="Marianne"/>
          <w:sz w:val="22"/>
        </w:rPr>
      </w:pPr>
      <w:r w:rsidRPr="00E501DA">
        <w:rPr>
          <w:rFonts w:ascii="Marianne" w:hAnsi="Marianne"/>
          <w:sz w:val="22"/>
        </w:rPr>
        <w:t xml:space="preserve">Pour les 2 dispositifs, un </w:t>
      </w:r>
      <w:r w:rsidRPr="00E501DA">
        <w:rPr>
          <w:rFonts w:ascii="Marianne" w:hAnsi="Marianne"/>
          <w:b/>
          <w:sz w:val="22"/>
        </w:rPr>
        <w:t>courrier de notification</w:t>
      </w:r>
      <w:r w:rsidRPr="00E501DA">
        <w:rPr>
          <w:rFonts w:ascii="Marianne" w:hAnsi="Marianne"/>
          <w:sz w:val="22"/>
        </w:rPr>
        <w:t xml:space="preserve"> (éventuellement au format électronique) sera envoyé par la DR</w:t>
      </w:r>
      <w:r w:rsidR="009841AE" w:rsidRPr="00E501DA">
        <w:rPr>
          <w:rFonts w:ascii="Marianne" w:hAnsi="Marianne"/>
          <w:sz w:val="22"/>
        </w:rPr>
        <w:t>I</w:t>
      </w:r>
      <w:r w:rsidRPr="00E501DA">
        <w:rPr>
          <w:rFonts w:ascii="Marianne" w:hAnsi="Marianne"/>
          <w:sz w:val="22"/>
        </w:rPr>
        <w:t>AAF à chacun des porteurs de projets pour les informer des suites données à leur candidature et leur faire part d’éventuelles remarques et recommandations formulées par les différentes instances consultées.</w:t>
      </w:r>
    </w:p>
    <w:p w14:paraId="04AB737C" w14:textId="103B4BB6" w:rsidR="009841AE" w:rsidRPr="00E501DA" w:rsidRDefault="003D2C13" w:rsidP="00E501DA">
      <w:pPr>
        <w:pStyle w:val="Paragraphedeliste"/>
        <w:numPr>
          <w:ilvl w:val="0"/>
          <w:numId w:val="1"/>
        </w:numPr>
        <w:spacing w:line="276" w:lineRule="auto"/>
        <w:ind w:left="360"/>
        <w:outlineLvl w:val="0"/>
        <w:rPr>
          <w:rFonts w:ascii="Marianne" w:hAnsi="Marianne"/>
          <w:b/>
          <w:color w:val="0070C0"/>
          <w:sz w:val="40"/>
        </w:rPr>
      </w:pPr>
      <w:bookmarkStart w:id="13" w:name="_Toc226642997"/>
      <w:r>
        <w:rPr>
          <w:rFonts w:ascii="Marianne" w:hAnsi="Marianne"/>
          <w:b/>
          <w:color w:val="0070C0"/>
          <w:sz w:val="40"/>
        </w:rPr>
        <w:t xml:space="preserve"> </w:t>
      </w:r>
      <w:r w:rsidR="00A8645E" w:rsidRPr="00B629BF">
        <w:rPr>
          <w:rFonts w:ascii="Marianne" w:hAnsi="Marianne"/>
          <w:b/>
          <w:color w:val="0070C0"/>
          <w:sz w:val="40"/>
        </w:rPr>
        <w:t>Suivi et bilan des actions</w:t>
      </w:r>
      <w:bookmarkEnd w:id="13"/>
      <w:r w:rsidR="00A8645E" w:rsidRPr="00B629BF">
        <w:rPr>
          <w:rFonts w:ascii="Marianne" w:hAnsi="Marianne"/>
          <w:b/>
          <w:color w:val="0070C0"/>
          <w:sz w:val="40"/>
        </w:rPr>
        <w:t xml:space="preserve"> </w:t>
      </w:r>
    </w:p>
    <w:p w14:paraId="78DEECAA" w14:textId="010D8FBB" w:rsidR="009841AE" w:rsidRPr="00E501DA" w:rsidRDefault="009841AE" w:rsidP="009841AE">
      <w:pPr>
        <w:spacing w:line="276" w:lineRule="auto"/>
        <w:rPr>
          <w:rFonts w:ascii="Marianne" w:hAnsi="Marianne"/>
          <w:b/>
          <w:color w:val="0070C0"/>
          <w:sz w:val="36"/>
        </w:rPr>
      </w:pPr>
      <w:r w:rsidRPr="00E501DA">
        <w:rPr>
          <w:rFonts w:ascii="Marianne" w:hAnsi="Marianne"/>
          <w:sz w:val="22"/>
        </w:rPr>
        <w:t xml:space="preserve">Le </w:t>
      </w:r>
      <w:r w:rsidRPr="00E501DA">
        <w:rPr>
          <w:rFonts w:ascii="Marianne" w:hAnsi="Marianne"/>
          <w:b/>
          <w:sz w:val="22"/>
        </w:rPr>
        <w:t>bilan technique</w:t>
      </w:r>
      <w:r w:rsidRPr="00E501DA">
        <w:rPr>
          <w:rFonts w:ascii="Marianne" w:hAnsi="Marianne"/>
          <w:sz w:val="22"/>
        </w:rPr>
        <w:t xml:space="preserve"> a pour objectifs de </w:t>
      </w:r>
      <w:r w:rsidRPr="00E501DA">
        <w:rPr>
          <w:rFonts w:ascii="Marianne" w:hAnsi="Marianne"/>
          <w:b/>
          <w:sz w:val="22"/>
        </w:rPr>
        <w:t>s'assurer que les actions prévues ont bien été mises en œuvre</w:t>
      </w:r>
      <w:r w:rsidRPr="00E501DA">
        <w:rPr>
          <w:rFonts w:ascii="Marianne" w:hAnsi="Marianne"/>
          <w:sz w:val="22"/>
        </w:rPr>
        <w:t xml:space="preserve"> (notamment pour celles qui bénéficient d'un accord de financement), mais également de </w:t>
      </w:r>
      <w:r w:rsidRPr="00E501DA">
        <w:rPr>
          <w:rFonts w:ascii="Marianne" w:hAnsi="Marianne"/>
          <w:b/>
          <w:sz w:val="22"/>
        </w:rPr>
        <w:t>disposer d'une vision d’ensemble des activités du groupe</w:t>
      </w:r>
      <w:r w:rsidRPr="00E501DA">
        <w:rPr>
          <w:rFonts w:ascii="Marianne" w:hAnsi="Marianne"/>
          <w:sz w:val="22"/>
        </w:rPr>
        <w:t xml:space="preserve"> pendant l’émergence, appuyée sur quelques indicateurs, et </w:t>
      </w:r>
      <w:r w:rsidRPr="00E501DA">
        <w:rPr>
          <w:rFonts w:ascii="Marianne" w:hAnsi="Marianne"/>
          <w:b/>
          <w:sz w:val="22"/>
        </w:rPr>
        <w:t>l'identification des réussites et des freins rencontrés</w:t>
      </w:r>
      <w:r w:rsidRPr="00E501DA">
        <w:rPr>
          <w:rFonts w:ascii="Marianne" w:hAnsi="Marianne"/>
          <w:sz w:val="22"/>
        </w:rPr>
        <w:t>. Le bilan doit également préciser si le travail d'émergence va déboucher sur une candidature à la reconnaissance en tant que GIEE ou groupe Écophyto 30</w:t>
      </w:r>
      <w:r w:rsidRPr="00E501DA">
        <w:rPr>
          <w:sz w:val="22"/>
        </w:rPr>
        <w:t> </w:t>
      </w:r>
      <w:r w:rsidRPr="00E501DA">
        <w:rPr>
          <w:rFonts w:ascii="Marianne" w:hAnsi="Marianne"/>
          <w:sz w:val="22"/>
        </w:rPr>
        <w:t xml:space="preserve">000. </w:t>
      </w:r>
    </w:p>
    <w:p w14:paraId="40C0FC52" w14:textId="02001A40" w:rsidR="009841AE" w:rsidRPr="00E501DA" w:rsidRDefault="009841AE" w:rsidP="00471961">
      <w:pPr>
        <w:tabs>
          <w:tab w:val="left" w:pos="2250"/>
        </w:tabs>
        <w:spacing w:line="276" w:lineRule="auto"/>
        <w:rPr>
          <w:rFonts w:ascii="Marianne" w:hAnsi="Marianne"/>
          <w:sz w:val="22"/>
        </w:rPr>
      </w:pPr>
      <w:r w:rsidRPr="00E501DA">
        <w:rPr>
          <w:rFonts w:ascii="Marianne" w:hAnsi="Marianne"/>
          <w:sz w:val="22"/>
        </w:rPr>
        <w:t xml:space="preserve">Le bilan comprend notamment : </w:t>
      </w:r>
    </w:p>
    <w:p w14:paraId="08269B0A" w14:textId="2B96B407"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 xml:space="preserve">les actions d’accompagnement des agriculteurs </w:t>
      </w:r>
      <w:r w:rsidRPr="00E501DA">
        <w:rPr>
          <w:rFonts w:ascii="Marianne" w:hAnsi="Marianne"/>
          <w:sz w:val="22"/>
        </w:rPr>
        <w:t>(nombre de réunions collectives, nombre d’agriculteurs présents, nombre de visites individuelles des agriculteurs du groupe…)</w:t>
      </w:r>
      <w:r w:rsidR="00B53822">
        <w:rPr>
          <w:rFonts w:ascii="Marianne" w:hAnsi="Marianne"/>
          <w:sz w:val="22"/>
        </w:rPr>
        <w:t xml:space="preserve"> </w:t>
      </w:r>
      <w:r w:rsidRPr="00E501DA">
        <w:rPr>
          <w:rFonts w:ascii="Marianne" w:hAnsi="Marianne"/>
          <w:sz w:val="22"/>
        </w:rPr>
        <w:t xml:space="preserve">; </w:t>
      </w:r>
    </w:p>
    <w:p w14:paraId="2284145C" w14:textId="42A1E327"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les activités auxquelles a participé le collectif</w:t>
      </w:r>
      <w:r w:rsidRPr="00E501DA">
        <w:rPr>
          <w:rFonts w:ascii="Marianne" w:hAnsi="Marianne"/>
          <w:sz w:val="22"/>
        </w:rPr>
        <w:t xml:space="preserve"> (rencontres avec d’autres collectifs, visite d’essais, salons, conférence, formations… )</w:t>
      </w:r>
      <w:r w:rsidR="00B53822">
        <w:rPr>
          <w:rFonts w:ascii="Marianne" w:hAnsi="Marianne"/>
          <w:sz w:val="22"/>
        </w:rPr>
        <w:t xml:space="preserve"> </w:t>
      </w:r>
      <w:r w:rsidRPr="00E501DA">
        <w:rPr>
          <w:rFonts w:ascii="Marianne" w:hAnsi="Marianne"/>
          <w:sz w:val="22"/>
        </w:rPr>
        <w:t>;</w:t>
      </w:r>
    </w:p>
    <w:p w14:paraId="07216238" w14:textId="77777777"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les diagnostics de durabilité</w:t>
      </w:r>
      <w:r w:rsidRPr="00E501DA">
        <w:rPr>
          <w:rFonts w:ascii="Marianne" w:hAnsi="Marianne"/>
          <w:sz w:val="22"/>
        </w:rPr>
        <w:t xml:space="preserve"> réalisés : nombre, outils utilisés ; </w:t>
      </w:r>
    </w:p>
    <w:p w14:paraId="709E8D9A" w14:textId="77777777"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les collectifs</w:t>
      </w:r>
      <w:r w:rsidRPr="00E501DA">
        <w:rPr>
          <w:rFonts w:ascii="Marianne" w:hAnsi="Marianne"/>
          <w:sz w:val="22"/>
        </w:rPr>
        <w:t xml:space="preserve"> (DEPHY, GIEE, collectifs 30 000, démarches territoriales, autres…) avec lesquels des liens ont été établis ou renforcés ; </w:t>
      </w:r>
    </w:p>
    <w:p w14:paraId="3400B97A" w14:textId="77777777"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les partenaires rencontrés</w:t>
      </w:r>
      <w:r w:rsidRPr="00E501DA">
        <w:rPr>
          <w:rFonts w:ascii="Marianne" w:hAnsi="Marianne"/>
          <w:sz w:val="22"/>
        </w:rPr>
        <w:t xml:space="preserve"> par le groupe et les partenariats formalisés ;</w:t>
      </w:r>
    </w:p>
    <w:p w14:paraId="6EA0BDBD" w14:textId="67750BB3"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les réussites, difficultés, attentes</w:t>
      </w:r>
      <w:r w:rsidRPr="00E501DA">
        <w:rPr>
          <w:rFonts w:ascii="Marianne" w:hAnsi="Marianne"/>
          <w:sz w:val="22"/>
        </w:rPr>
        <w:t>,… identifiées à l’issue de l’année d’émergence</w:t>
      </w:r>
      <w:r w:rsidR="00B53822">
        <w:rPr>
          <w:rFonts w:ascii="Marianne" w:hAnsi="Marianne"/>
          <w:sz w:val="22"/>
        </w:rPr>
        <w:t xml:space="preserve"> </w:t>
      </w:r>
      <w:r w:rsidRPr="00E501DA">
        <w:rPr>
          <w:rFonts w:ascii="Marianne" w:hAnsi="Marianne"/>
          <w:sz w:val="22"/>
        </w:rPr>
        <w:t xml:space="preserve">;  </w:t>
      </w:r>
    </w:p>
    <w:p w14:paraId="02A3ECE4" w14:textId="104EC80B" w:rsidR="009841A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 projet de plan d’actions du futur groupe GIEE ou Écophyto 30 000</w:t>
      </w:r>
      <w:r w:rsidRPr="00E501DA">
        <w:rPr>
          <w:rFonts w:ascii="Marianne" w:hAnsi="Marianne"/>
          <w:sz w:val="22"/>
        </w:rPr>
        <w:t xml:space="preserve"> (présentation synthétique)</w:t>
      </w:r>
      <w:r w:rsidR="00B53822">
        <w:rPr>
          <w:rFonts w:ascii="Marianne" w:hAnsi="Marianne"/>
          <w:sz w:val="22"/>
        </w:rPr>
        <w:t xml:space="preserve"> </w:t>
      </w:r>
      <w:r w:rsidRPr="00E501DA">
        <w:rPr>
          <w:rFonts w:ascii="Marianne" w:hAnsi="Marianne"/>
          <w:sz w:val="22"/>
        </w:rPr>
        <w:t xml:space="preserve">; </w:t>
      </w:r>
    </w:p>
    <w:p w14:paraId="3E615BE9" w14:textId="5978FD87" w:rsidR="00A8645E" w:rsidRPr="00E501DA" w:rsidRDefault="009841AE" w:rsidP="00471961">
      <w:pPr>
        <w:pStyle w:val="Paragraphedeliste"/>
        <w:numPr>
          <w:ilvl w:val="0"/>
          <w:numId w:val="29"/>
        </w:numPr>
        <w:tabs>
          <w:tab w:val="left" w:pos="2250"/>
        </w:tabs>
        <w:spacing w:line="276" w:lineRule="auto"/>
        <w:rPr>
          <w:rFonts w:ascii="Marianne" w:hAnsi="Marianne"/>
          <w:sz w:val="22"/>
        </w:rPr>
      </w:pPr>
      <w:r w:rsidRPr="00E501DA">
        <w:rPr>
          <w:rFonts w:ascii="Marianne" w:hAnsi="Marianne"/>
          <w:b/>
          <w:sz w:val="22"/>
        </w:rPr>
        <w:t>le souhait éventuel de candidater à la reconnaissance</w:t>
      </w:r>
      <w:r w:rsidRPr="00E501DA">
        <w:rPr>
          <w:rFonts w:ascii="Marianne" w:hAnsi="Marianne"/>
          <w:sz w:val="22"/>
        </w:rPr>
        <w:t xml:space="preserve"> GIEE ou groupe Écophyto 30</w:t>
      </w:r>
      <w:r w:rsidRPr="00E501DA">
        <w:rPr>
          <w:sz w:val="22"/>
        </w:rPr>
        <w:t> </w:t>
      </w:r>
      <w:r w:rsidRPr="00E501DA">
        <w:rPr>
          <w:rFonts w:ascii="Marianne" w:hAnsi="Marianne"/>
          <w:sz w:val="22"/>
        </w:rPr>
        <w:t>000.</w:t>
      </w:r>
      <w:r w:rsidRPr="00E501DA">
        <w:rPr>
          <w:rFonts w:ascii="Marianne" w:hAnsi="Marianne"/>
          <w:sz w:val="22"/>
        </w:rPr>
        <w:tab/>
      </w:r>
    </w:p>
    <w:sectPr w:rsidR="00A8645E" w:rsidRPr="00E501DA">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ABC3B" w16cid:durableId="2D8A42BA"/>
  <w16cid:commentId w16cid:paraId="11343180" w16cid:durableId="2D8A42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C7379" w14:textId="77777777" w:rsidR="00B0218E" w:rsidRDefault="00B0218E">
      <w:pPr>
        <w:spacing w:after="0"/>
      </w:pPr>
      <w:r>
        <w:separator/>
      </w:r>
    </w:p>
  </w:endnote>
  <w:endnote w:type="continuationSeparator" w:id="0">
    <w:p w14:paraId="515B3C0B" w14:textId="77777777" w:rsidR="00B0218E" w:rsidRDefault="00B02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950822"/>
      <w:docPartObj>
        <w:docPartGallery w:val="Page Numbers (Bottom of Page)"/>
        <w:docPartUnique/>
      </w:docPartObj>
    </w:sdtPr>
    <w:sdtEndPr/>
    <w:sdtContent>
      <w:p w14:paraId="4D883B4C" w14:textId="7C442B49" w:rsidR="00B0218E" w:rsidRDefault="00B0218E">
        <w:pPr>
          <w:pStyle w:val="Pieddepage"/>
          <w:jc w:val="right"/>
        </w:pPr>
        <w:r w:rsidRPr="00E501DA">
          <w:rPr>
            <w:rFonts w:ascii="Marianne" w:hAnsi="Marianne"/>
            <w:sz w:val="18"/>
          </w:rPr>
          <w:fldChar w:fldCharType="begin"/>
        </w:r>
        <w:r w:rsidRPr="00E501DA">
          <w:rPr>
            <w:rFonts w:ascii="Marianne" w:hAnsi="Marianne"/>
            <w:sz w:val="18"/>
          </w:rPr>
          <w:instrText>PAGE   \* MERGEFORMAT</w:instrText>
        </w:r>
        <w:r w:rsidRPr="00E501DA">
          <w:rPr>
            <w:rFonts w:ascii="Marianne" w:hAnsi="Marianne"/>
            <w:sz w:val="18"/>
          </w:rPr>
          <w:fldChar w:fldCharType="separate"/>
        </w:r>
        <w:r w:rsidR="002824A6">
          <w:rPr>
            <w:rFonts w:ascii="Marianne" w:hAnsi="Marianne"/>
            <w:noProof/>
            <w:sz w:val="18"/>
          </w:rPr>
          <w:t>4</w:t>
        </w:r>
        <w:r w:rsidRPr="00E501DA">
          <w:rPr>
            <w:rFonts w:ascii="Marianne" w:hAnsi="Marianne"/>
            <w:sz w:val="18"/>
          </w:rPr>
          <w:fldChar w:fldCharType="end"/>
        </w:r>
      </w:p>
    </w:sdtContent>
  </w:sdt>
  <w:p w14:paraId="0D4ADD34" w14:textId="6D9143D0" w:rsidR="00B0218E" w:rsidRPr="00911E24" w:rsidRDefault="00B0218E" w:rsidP="00E501DA">
    <w:pPr>
      <w:pStyle w:val="Pieddepage"/>
      <w:jc w:val="left"/>
      <w:rPr>
        <w:rFonts w:ascii="Marianne" w:hAnsi="Marianne"/>
        <w:sz w:val="16"/>
      </w:rPr>
    </w:pPr>
    <w:r w:rsidRPr="00911E24">
      <w:rPr>
        <w:rFonts w:ascii="Marianne" w:hAnsi="Marianne"/>
        <w:sz w:val="16"/>
      </w:rPr>
      <w:t>Appel à projet 2026 « Collectifs d'agriculteur</w:t>
    </w:r>
    <w:r>
      <w:rPr>
        <w:rFonts w:ascii="Marianne" w:hAnsi="Marianne"/>
        <w:sz w:val="16"/>
      </w:rPr>
      <w:t>s</w:t>
    </w:r>
    <w:r w:rsidRPr="00911E24">
      <w:rPr>
        <w:rFonts w:ascii="Marianne" w:hAnsi="Marianne"/>
        <w:sz w:val="16"/>
      </w:rPr>
      <w:t xml:space="preserve"> en transition agroécologique » </w:t>
    </w:r>
    <w:r>
      <w:rPr>
        <w:rFonts w:ascii="Marianne" w:hAnsi="Marianne"/>
        <w:sz w:val="16"/>
      </w:rPr>
      <w:t xml:space="preserve">Île-de-France                                                 </w:t>
    </w:r>
    <w:r w:rsidRPr="00911E24">
      <w:rPr>
        <w:rFonts w:ascii="Marianne" w:hAnsi="Marianne"/>
        <w:sz w:val="16"/>
      </w:rPr>
      <w:t xml:space="preserve"> </w:t>
    </w:r>
    <w:r>
      <w:rPr>
        <w:rFonts w:ascii="Marianne" w:hAnsi="Marianne"/>
        <w:color w:val="FF0000"/>
        <w:sz w:val="16"/>
      </w:rPr>
      <w:t>Cahier des charges</w:t>
    </w:r>
    <w:r>
      <w:rPr>
        <w:color w:val="FF0000"/>
        <w:sz w:val="16"/>
      </w:rPr>
      <w:t> </w:t>
    </w:r>
    <w:r>
      <w:rPr>
        <w:rFonts w:ascii="Marianne" w:hAnsi="Marianne"/>
        <w:color w:val="FF0000"/>
        <w:sz w:val="16"/>
      </w:rPr>
      <w:t>: volet émergence GIEE et groupes Ecophyto 30 000</w:t>
    </w:r>
    <w:r w:rsidRPr="00911E24">
      <w:rPr>
        <w:rFonts w:ascii="Marianne" w:hAnsi="Marianne"/>
        <w:color w:val="FF0000"/>
        <w:sz w:val="16"/>
      </w:rPr>
      <w:t xml:space="preserve"> </w:t>
    </w:r>
  </w:p>
  <w:p w14:paraId="7E579F08" w14:textId="77777777" w:rsidR="00B0218E" w:rsidRDefault="00B021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701015"/>
      <w:docPartObj>
        <w:docPartGallery w:val="Page Numbers (Bottom of Page)"/>
        <w:docPartUnique/>
      </w:docPartObj>
    </w:sdtPr>
    <w:sdtEndPr/>
    <w:sdtContent>
      <w:p w14:paraId="108CCFD1" w14:textId="44635A55" w:rsidR="00B0218E" w:rsidRDefault="00B0218E">
        <w:pPr>
          <w:pStyle w:val="Pieddepage"/>
          <w:jc w:val="right"/>
        </w:pPr>
        <w:r>
          <w:fldChar w:fldCharType="begin"/>
        </w:r>
        <w:r>
          <w:instrText>PAGE   \* MERGEFORMAT</w:instrText>
        </w:r>
        <w:r>
          <w:fldChar w:fldCharType="separate"/>
        </w:r>
        <w:r w:rsidR="002824A6">
          <w:rPr>
            <w:noProof/>
          </w:rPr>
          <w:t>2</w:t>
        </w:r>
        <w:r>
          <w:fldChar w:fldCharType="end"/>
        </w:r>
      </w:p>
    </w:sdtContent>
  </w:sdt>
  <w:p w14:paraId="050D3D6E" w14:textId="77777777" w:rsidR="00B0218E" w:rsidRDefault="00B02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3C3B4" w14:textId="77777777" w:rsidR="00B0218E" w:rsidRDefault="00B0218E">
      <w:pPr>
        <w:spacing w:after="0"/>
      </w:pPr>
      <w:r>
        <w:separator/>
      </w:r>
    </w:p>
  </w:footnote>
  <w:footnote w:type="continuationSeparator" w:id="0">
    <w:p w14:paraId="3C7262D4" w14:textId="77777777" w:rsidR="00B0218E" w:rsidRDefault="00B02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B3E6D90"/>
    <w:name w:val="WW8Num2"/>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440" w:hanging="360"/>
      </w:pPr>
      <w:rPr>
        <w:rFonts w:ascii="Arial" w:hAnsi="Arial" w:cs="Aria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78405F"/>
    <w:multiLevelType w:val="hybridMultilevel"/>
    <w:tmpl w:val="488A6CAC"/>
    <w:lvl w:ilvl="0" w:tplc="D86C5640">
      <w:start w:val="2"/>
      <w:numFmt w:val="bullet"/>
      <w:lvlText w:val="-"/>
      <w:lvlJc w:val="left"/>
      <w:pPr>
        <w:ind w:left="1080" w:hanging="360"/>
      </w:pPr>
      <w:rPr>
        <w:rFonts w:ascii="Marianne" w:eastAsia="Times New Roman" w:hAnsi="Marianne"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6F0503C"/>
    <w:multiLevelType w:val="hybridMultilevel"/>
    <w:tmpl w:val="59C43470"/>
    <w:lvl w:ilvl="0" w:tplc="5894A2A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70D0718"/>
    <w:multiLevelType w:val="hybridMultilevel"/>
    <w:tmpl w:val="9E48C684"/>
    <w:lvl w:ilvl="0" w:tplc="DBACE7DE">
      <w:start w:val="1"/>
      <w:numFmt w:val="bullet"/>
      <w:lvlText w:val="o"/>
      <w:lvlJc w:val="left"/>
      <w:pPr>
        <w:ind w:left="720" w:hanging="360"/>
      </w:pPr>
      <w:rPr>
        <w:rFonts w:ascii="Courier New" w:hAnsi="Courier New"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C27AF"/>
    <w:multiLevelType w:val="hybridMultilevel"/>
    <w:tmpl w:val="EA0091A8"/>
    <w:lvl w:ilvl="0" w:tplc="00000005">
      <w:start w:val="1"/>
      <w:numFmt w:val="bullet"/>
      <w:lvlText w:val=""/>
      <w:lvlJc w:val="left"/>
      <w:pPr>
        <w:ind w:left="360" w:hanging="360"/>
      </w:pPr>
      <w:rPr>
        <w:rFonts w:ascii="Wingdings" w:hAnsi="Wingdings" w:cs="Wingdings" w:hint="default"/>
        <w:b w:val="0"/>
        <w:color w:val="auto"/>
        <w:sz w:val="24"/>
      </w:rPr>
    </w:lvl>
    <w:lvl w:ilvl="1" w:tplc="040C0003">
      <w:start w:val="1"/>
      <w:numFmt w:val="bullet"/>
      <w:lvlText w:val="o"/>
      <w:lvlJc w:val="left"/>
      <w:pPr>
        <w:ind w:left="1080" w:hanging="360"/>
      </w:pPr>
      <w:rPr>
        <w:rFonts w:ascii="Courier New" w:hAnsi="Courier New" w:cs="Courier New" w:hint="default"/>
      </w:rPr>
    </w:lvl>
    <w:lvl w:ilvl="2" w:tplc="624C54BC">
      <w:numFmt w:val="bullet"/>
      <w:lvlText w:val="-"/>
      <w:lvlJc w:val="left"/>
      <w:pPr>
        <w:ind w:left="1800" w:hanging="360"/>
      </w:pPr>
      <w:rPr>
        <w:rFonts w:ascii="Marianne" w:eastAsia="Times New Roman" w:hAnsi="Marianne" w:cs="Calibr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0D37BF9"/>
    <w:multiLevelType w:val="hybridMultilevel"/>
    <w:tmpl w:val="CC9AEDDA"/>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4950E4"/>
    <w:multiLevelType w:val="hybridMultilevel"/>
    <w:tmpl w:val="37E26792"/>
    <w:lvl w:ilvl="0" w:tplc="040C000F">
      <w:start w:val="1"/>
      <w:numFmt w:val="decimal"/>
      <w:lvlText w:val="%1."/>
      <w:lvlJc w:val="left"/>
      <w:pPr>
        <w:ind w:left="643"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B86FD3"/>
    <w:multiLevelType w:val="hybridMultilevel"/>
    <w:tmpl w:val="BA0CE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C14D98"/>
    <w:multiLevelType w:val="hybridMultilevel"/>
    <w:tmpl w:val="1E589EFE"/>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5D7A23"/>
    <w:multiLevelType w:val="multilevel"/>
    <w:tmpl w:val="CFFCA528"/>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360"/>
        </w:tabs>
        <w:ind w:left="1080" w:hanging="360"/>
      </w:pPr>
      <w:rPr>
        <w:rFonts w:ascii="Wingdings" w:hAnsi="Wingdings" w:cs="Wingdings" w:hint="default"/>
        <w:sz w:val="22"/>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1" w15:restartNumberingAfterBreak="0">
    <w:nsid w:val="2E96689C"/>
    <w:multiLevelType w:val="hybridMultilevel"/>
    <w:tmpl w:val="DE947500"/>
    <w:lvl w:ilvl="0" w:tplc="040C000D">
      <w:start w:val="1"/>
      <w:numFmt w:val="bullet"/>
      <w:lvlText w:val=""/>
      <w:lvlJc w:val="left"/>
      <w:pPr>
        <w:ind w:left="1260" w:hanging="360"/>
      </w:pPr>
      <w:rPr>
        <w:rFonts w:ascii="Wingdings" w:hAnsi="Wingdings"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2" w15:restartNumberingAfterBreak="0">
    <w:nsid w:val="338F2CB6"/>
    <w:multiLevelType w:val="hybridMultilevel"/>
    <w:tmpl w:val="0660E0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4FF463E"/>
    <w:multiLevelType w:val="hybridMultilevel"/>
    <w:tmpl w:val="63121146"/>
    <w:lvl w:ilvl="0" w:tplc="040C0001">
      <w:start w:val="1"/>
      <w:numFmt w:val="bullet"/>
      <w:lvlText w:val=""/>
      <w:lvlJc w:val="left"/>
      <w:pPr>
        <w:ind w:left="420" w:hanging="360"/>
      </w:pPr>
      <w:rPr>
        <w:rFonts w:ascii="Symbol" w:hAnsi="Symbo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4" w15:restartNumberingAfterBreak="0">
    <w:nsid w:val="3DE078F1"/>
    <w:multiLevelType w:val="hybridMultilevel"/>
    <w:tmpl w:val="30DCEB40"/>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AEF"/>
    <w:multiLevelType w:val="hybridMultilevel"/>
    <w:tmpl w:val="CE5C580C"/>
    <w:lvl w:ilvl="0" w:tplc="00000005">
      <w:start w:val="1"/>
      <w:numFmt w:val="bullet"/>
      <w:lvlText w:val=""/>
      <w:lvlJc w:val="left"/>
      <w:pPr>
        <w:ind w:left="360" w:hanging="360"/>
      </w:pPr>
      <w:rPr>
        <w:rFonts w:ascii="Wingdings" w:hAnsi="Wingdings" w:cs="Wingdings" w:hint="default"/>
        <w:b w:val="0"/>
        <w:color w:val="auto"/>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60D1A51"/>
    <w:multiLevelType w:val="hybridMultilevel"/>
    <w:tmpl w:val="8B8A9110"/>
    <w:lvl w:ilvl="0" w:tplc="00000005">
      <w:start w:val="1"/>
      <w:numFmt w:val="bullet"/>
      <w:lvlText w:val=""/>
      <w:lvlJc w:val="left"/>
      <w:pPr>
        <w:ind w:left="360" w:hanging="360"/>
      </w:pPr>
      <w:rPr>
        <w:rFonts w:ascii="Wingdings" w:hAnsi="Wingdings" w:cs="Wingdings" w:hint="default"/>
        <w:b w:val="0"/>
        <w:color w:val="auto"/>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EF425CA"/>
    <w:multiLevelType w:val="multilevel"/>
    <w:tmpl w:val="E02A292E"/>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52887F9A"/>
    <w:multiLevelType w:val="hybridMultilevel"/>
    <w:tmpl w:val="E79037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092" w:hanging="360"/>
      </w:pPr>
      <w:rPr>
        <w:rFonts w:ascii="Courier New" w:hAnsi="Courier New" w:cs="Courier New" w:hint="default"/>
      </w:rPr>
    </w:lvl>
    <w:lvl w:ilvl="2" w:tplc="040C0005" w:tentative="1">
      <w:start w:val="1"/>
      <w:numFmt w:val="bullet"/>
      <w:lvlText w:val=""/>
      <w:lvlJc w:val="left"/>
      <w:pPr>
        <w:ind w:left="1812" w:hanging="360"/>
      </w:pPr>
      <w:rPr>
        <w:rFonts w:ascii="Wingdings" w:hAnsi="Wingdings" w:hint="default"/>
      </w:rPr>
    </w:lvl>
    <w:lvl w:ilvl="3" w:tplc="040C0001" w:tentative="1">
      <w:start w:val="1"/>
      <w:numFmt w:val="bullet"/>
      <w:lvlText w:val=""/>
      <w:lvlJc w:val="left"/>
      <w:pPr>
        <w:ind w:left="2532" w:hanging="360"/>
      </w:pPr>
      <w:rPr>
        <w:rFonts w:ascii="Symbol" w:hAnsi="Symbol" w:hint="default"/>
      </w:rPr>
    </w:lvl>
    <w:lvl w:ilvl="4" w:tplc="040C0003" w:tentative="1">
      <w:start w:val="1"/>
      <w:numFmt w:val="bullet"/>
      <w:lvlText w:val="o"/>
      <w:lvlJc w:val="left"/>
      <w:pPr>
        <w:ind w:left="3252" w:hanging="360"/>
      </w:pPr>
      <w:rPr>
        <w:rFonts w:ascii="Courier New" w:hAnsi="Courier New" w:cs="Courier New" w:hint="default"/>
      </w:rPr>
    </w:lvl>
    <w:lvl w:ilvl="5" w:tplc="040C0005" w:tentative="1">
      <w:start w:val="1"/>
      <w:numFmt w:val="bullet"/>
      <w:lvlText w:val=""/>
      <w:lvlJc w:val="left"/>
      <w:pPr>
        <w:ind w:left="3972" w:hanging="360"/>
      </w:pPr>
      <w:rPr>
        <w:rFonts w:ascii="Wingdings" w:hAnsi="Wingdings" w:hint="default"/>
      </w:rPr>
    </w:lvl>
    <w:lvl w:ilvl="6" w:tplc="040C0001" w:tentative="1">
      <w:start w:val="1"/>
      <w:numFmt w:val="bullet"/>
      <w:lvlText w:val=""/>
      <w:lvlJc w:val="left"/>
      <w:pPr>
        <w:ind w:left="4692" w:hanging="360"/>
      </w:pPr>
      <w:rPr>
        <w:rFonts w:ascii="Symbol" w:hAnsi="Symbol" w:hint="default"/>
      </w:rPr>
    </w:lvl>
    <w:lvl w:ilvl="7" w:tplc="040C0003" w:tentative="1">
      <w:start w:val="1"/>
      <w:numFmt w:val="bullet"/>
      <w:lvlText w:val="o"/>
      <w:lvlJc w:val="left"/>
      <w:pPr>
        <w:ind w:left="5412" w:hanging="360"/>
      </w:pPr>
      <w:rPr>
        <w:rFonts w:ascii="Courier New" w:hAnsi="Courier New" w:cs="Courier New" w:hint="default"/>
      </w:rPr>
    </w:lvl>
    <w:lvl w:ilvl="8" w:tplc="040C0005" w:tentative="1">
      <w:start w:val="1"/>
      <w:numFmt w:val="bullet"/>
      <w:lvlText w:val=""/>
      <w:lvlJc w:val="left"/>
      <w:pPr>
        <w:ind w:left="6132" w:hanging="360"/>
      </w:pPr>
      <w:rPr>
        <w:rFonts w:ascii="Wingdings" w:hAnsi="Wingdings" w:hint="default"/>
      </w:rPr>
    </w:lvl>
  </w:abstractNum>
  <w:abstractNum w:abstractNumId="19" w15:restartNumberingAfterBreak="0">
    <w:nsid w:val="56314DD0"/>
    <w:multiLevelType w:val="hybridMultilevel"/>
    <w:tmpl w:val="E3909F9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573B4C9F"/>
    <w:multiLevelType w:val="hybridMultilevel"/>
    <w:tmpl w:val="5D482846"/>
    <w:lvl w:ilvl="0" w:tplc="DBACE7DE">
      <w:start w:val="1"/>
      <w:numFmt w:val="bullet"/>
      <w:lvlText w:val="o"/>
      <w:lvlJc w:val="left"/>
      <w:pPr>
        <w:ind w:left="144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DA7292"/>
    <w:multiLevelType w:val="hybridMultilevel"/>
    <w:tmpl w:val="CDFE0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0F4E71"/>
    <w:multiLevelType w:val="hybridMultilevel"/>
    <w:tmpl w:val="03AE8B0C"/>
    <w:lvl w:ilvl="0" w:tplc="12E4F8C4">
      <w:start w:val="2"/>
      <w:numFmt w:val="bullet"/>
      <w:lvlText w:val=""/>
      <w:lvlJc w:val="left"/>
      <w:pPr>
        <w:ind w:left="340" w:hanging="283"/>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0B1C74"/>
    <w:multiLevelType w:val="hybridMultilevel"/>
    <w:tmpl w:val="6C94D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AA69A7"/>
    <w:multiLevelType w:val="hybridMultilevel"/>
    <w:tmpl w:val="D966D59C"/>
    <w:lvl w:ilvl="0" w:tplc="040C0001">
      <w:start w:val="1"/>
      <w:numFmt w:val="bullet"/>
      <w:lvlText w:val=""/>
      <w:lvlJc w:val="left"/>
      <w:pPr>
        <w:ind w:left="720" w:hanging="360"/>
      </w:pPr>
      <w:rPr>
        <w:rFonts w:ascii="Symbol" w:hAnsi="Symbol"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F37DBC"/>
    <w:multiLevelType w:val="hybridMultilevel"/>
    <w:tmpl w:val="93D24D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86D7B1C"/>
    <w:multiLevelType w:val="hybridMultilevel"/>
    <w:tmpl w:val="82B4914A"/>
    <w:lvl w:ilvl="0" w:tplc="AF527720">
      <w:numFmt w:val="bullet"/>
      <w:lvlText w:val="-"/>
      <w:lvlJc w:val="left"/>
      <w:pPr>
        <w:ind w:left="720" w:hanging="360"/>
      </w:pPr>
      <w:rPr>
        <w:rFonts w:ascii="Marianne" w:eastAsia="Times New Roman" w:hAnsi="Marianne"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271994"/>
    <w:multiLevelType w:val="hybridMultilevel"/>
    <w:tmpl w:val="D4B49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21F502E"/>
    <w:multiLevelType w:val="hybridMultilevel"/>
    <w:tmpl w:val="83FCE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DE20D8"/>
    <w:multiLevelType w:val="hybridMultilevel"/>
    <w:tmpl w:val="F5BE2D9C"/>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BD4975"/>
    <w:multiLevelType w:val="hybridMultilevel"/>
    <w:tmpl w:val="A04291FA"/>
    <w:lvl w:ilvl="0" w:tplc="00000005">
      <w:start w:val="1"/>
      <w:numFmt w:val="bullet"/>
      <w:lvlText w:val=""/>
      <w:lvlJc w:val="left"/>
      <w:pPr>
        <w:ind w:left="360" w:hanging="360"/>
      </w:pPr>
      <w:rPr>
        <w:rFonts w:ascii="Wingdings" w:hAnsi="Wingdings" w:cs="Wingdings"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764380"/>
    <w:multiLevelType w:val="hybridMultilevel"/>
    <w:tmpl w:val="9FBA3F98"/>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8"/>
  </w:num>
  <w:num w:numId="4">
    <w:abstractNumId w:val="2"/>
  </w:num>
  <w:num w:numId="5">
    <w:abstractNumId w:val="19"/>
  </w:num>
  <w:num w:numId="6">
    <w:abstractNumId w:val="21"/>
  </w:num>
  <w:num w:numId="7">
    <w:abstractNumId w:val="13"/>
  </w:num>
  <w:num w:numId="8">
    <w:abstractNumId w:val="25"/>
  </w:num>
  <w:num w:numId="9">
    <w:abstractNumId w:val="3"/>
  </w:num>
  <w:num w:numId="10">
    <w:abstractNumId w:val="18"/>
  </w:num>
  <w:num w:numId="11">
    <w:abstractNumId w:val="22"/>
  </w:num>
  <w:num w:numId="12">
    <w:abstractNumId w:val="14"/>
  </w:num>
  <w:num w:numId="13">
    <w:abstractNumId w:val="9"/>
  </w:num>
  <w:num w:numId="14">
    <w:abstractNumId w:val="31"/>
  </w:num>
  <w:num w:numId="15">
    <w:abstractNumId w:val="12"/>
  </w:num>
  <w:num w:numId="16">
    <w:abstractNumId w:val="26"/>
  </w:num>
  <w:num w:numId="17">
    <w:abstractNumId w:val="27"/>
  </w:num>
  <w:num w:numId="18">
    <w:abstractNumId w:val="0"/>
  </w:num>
  <w:num w:numId="19">
    <w:abstractNumId w:val="29"/>
  </w:num>
  <w:num w:numId="20">
    <w:abstractNumId w:val="10"/>
  </w:num>
  <w:num w:numId="21">
    <w:abstractNumId w:val="5"/>
  </w:num>
  <w:num w:numId="22">
    <w:abstractNumId w:val="20"/>
  </w:num>
  <w:num w:numId="23">
    <w:abstractNumId w:val="4"/>
  </w:num>
  <w:num w:numId="24">
    <w:abstractNumId w:val="15"/>
  </w:num>
  <w:num w:numId="25">
    <w:abstractNumId w:val="6"/>
  </w:num>
  <w:num w:numId="26">
    <w:abstractNumId w:val="1"/>
  </w:num>
  <w:num w:numId="27">
    <w:abstractNumId w:val="8"/>
  </w:num>
  <w:num w:numId="28">
    <w:abstractNumId w:val="24"/>
  </w:num>
  <w:num w:numId="29">
    <w:abstractNumId w:val="23"/>
  </w:num>
  <w:num w:numId="30">
    <w:abstractNumId w:val="11"/>
  </w:num>
  <w:num w:numId="31">
    <w:abstractNumId w:val="3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81"/>
    <w:rsid w:val="00022D32"/>
    <w:rsid w:val="0002446B"/>
    <w:rsid w:val="00091526"/>
    <w:rsid w:val="000B08DC"/>
    <w:rsid w:val="000C5B56"/>
    <w:rsid w:val="000C7728"/>
    <w:rsid w:val="00101EAE"/>
    <w:rsid w:val="00177C2C"/>
    <w:rsid w:val="001D202D"/>
    <w:rsid w:val="001E3C74"/>
    <w:rsid w:val="00205079"/>
    <w:rsid w:val="00263A19"/>
    <w:rsid w:val="002824A6"/>
    <w:rsid w:val="00292048"/>
    <w:rsid w:val="002C306E"/>
    <w:rsid w:val="002C462F"/>
    <w:rsid w:val="002D3BB7"/>
    <w:rsid w:val="00317FAF"/>
    <w:rsid w:val="00373C39"/>
    <w:rsid w:val="003D211F"/>
    <w:rsid w:val="003D2C13"/>
    <w:rsid w:val="003F1D47"/>
    <w:rsid w:val="003F319C"/>
    <w:rsid w:val="00401724"/>
    <w:rsid w:val="00437B79"/>
    <w:rsid w:val="00471961"/>
    <w:rsid w:val="00486442"/>
    <w:rsid w:val="004A700D"/>
    <w:rsid w:val="004C0213"/>
    <w:rsid w:val="00576EF7"/>
    <w:rsid w:val="00577B24"/>
    <w:rsid w:val="00593407"/>
    <w:rsid w:val="005A100D"/>
    <w:rsid w:val="005E5D3C"/>
    <w:rsid w:val="005E64D0"/>
    <w:rsid w:val="005E7E9E"/>
    <w:rsid w:val="006266BA"/>
    <w:rsid w:val="00672669"/>
    <w:rsid w:val="0068577E"/>
    <w:rsid w:val="006863DB"/>
    <w:rsid w:val="006935C4"/>
    <w:rsid w:val="006D584A"/>
    <w:rsid w:val="006D79B0"/>
    <w:rsid w:val="00700329"/>
    <w:rsid w:val="00711E3E"/>
    <w:rsid w:val="007263EC"/>
    <w:rsid w:val="00731E0B"/>
    <w:rsid w:val="00755938"/>
    <w:rsid w:val="007A1599"/>
    <w:rsid w:val="007D27F6"/>
    <w:rsid w:val="007F0B9D"/>
    <w:rsid w:val="00801390"/>
    <w:rsid w:val="00852A60"/>
    <w:rsid w:val="0086766D"/>
    <w:rsid w:val="008731E6"/>
    <w:rsid w:val="00880E9A"/>
    <w:rsid w:val="00885060"/>
    <w:rsid w:val="008A2AD5"/>
    <w:rsid w:val="008B572E"/>
    <w:rsid w:val="008D42E9"/>
    <w:rsid w:val="008D4857"/>
    <w:rsid w:val="008F6C4E"/>
    <w:rsid w:val="00903573"/>
    <w:rsid w:val="009355A7"/>
    <w:rsid w:val="0097078B"/>
    <w:rsid w:val="009740E8"/>
    <w:rsid w:val="009809FF"/>
    <w:rsid w:val="009841AE"/>
    <w:rsid w:val="0099619C"/>
    <w:rsid w:val="009B78BF"/>
    <w:rsid w:val="009C4614"/>
    <w:rsid w:val="009F40E4"/>
    <w:rsid w:val="009F6BED"/>
    <w:rsid w:val="00A465E6"/>
    <w:rsid w:val="00A67BA4"/>
    <w:rsid w:val="00A8645E"/>
    <w:rsid w:val="00A95E40"/>
    <w:rsid w:val="00B013B9"/>
    <w:rsid w:val="00B0218E"/>
    <w:rsid w:val="00B53822"/>
    <w:rsid w:val="00B629BF"/>
    <w:rsid w:val="00B70516"/>
    <w:rsid w:val="00B72F3F"/>
    <w:rsid w:val="00B918DE"/>
    <w:rsid w:val="00BB32E7"/>
    <w:rsid w:val="00C65781"/>
    <w:rsid w:val="00C71237"/>
    <w:rsid w:val="00CD46F3"/>
    <w:rsid w:val="00DA37FE"/>
    <w:rsid w:val="00E230DA"/>
    <w:rsid w:val="00E501DA"/>
    <w:rsid w:val="00E96F9E"/>
    <w:rsid w:val="00EE2101"/>
    <w:rsid w:val="00F06C04"/>
    <w:rsid w:val="00F43EB7"/>
    <w:rsid w:val="00F924A4"/>
    <w:rsid w:val="00F971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98D89B4"/>
  <w15:chartTrackingRefBased/>
  <w15:docId w15:val="{59530DFF-27E8-4B9A-90CC-DE6E0558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781"/>
    <w:pPr>
      <w:suppressAutoHyphens/>
      <w:spacing w:after="120" w:line="240" w:lineRule="auto"/>
      <w:jc w:val="both"/>
    </w:pPr>
    <w:rPr>
      <w:rFonts w:ascii="Calibri" w:eastAsia="Times New Roman" w:hAnsi="Calibri" w:cs="Calibri"/>
      <w:sz w:val="24"/>
      <w:lang w:eastAsia="zh-CN"/>
    </w:rPr>
  </w:style>
  <w:style w:type="paragraph" w:styleId="Titre1">
    <w:name w:val="heading 1"/>
    <w:basedOn w:val="Normal"/>
    <w:next w:val="Normal"/>
    <w:link w:val="Titre1Car"/>
    <w:uiPriority w:val="9"/>
    <w:qFormat/>
    <w:rsid w:val="00C65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9740E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C65781"/>
    <w:rPr>
      <w:rFonts w:cs="Times New Roman"/>
      <w:color w:val="0000FF"/>
      <w:u w:val="single"/>
    </w:rPr>
  </w:style>
  <w:style w:type="paragraph" w:styleId="Pieddepage">
    <w:name w:val="footer"/>
    <w:basedOn w:val="Normal"/>
    <w:link w:val="PieddepageCar"/>
    <w:uiPriority w:val="99"/>
    <w:rsid w:val="00C65781"/>
    <w:pPr>
      <w:tabs>
        <w:tab w:val="center" w:pos="4536"/>
        <w:tab w:val="right" w:pos="9072"/>
      </w:tabs>
      <w:spacing w:after="0"/>
    </w:pPr>
  </w:style>
  <w:style w:type="character" w:customStyle="1" w:styleId="PieddepageCar">
    <w:name w:val="Pied de page Car"/>
    <w:basedOn w:val="Policepardfaut"/>
    <w:link w:val="Pieddepage"/>
    <w:uiPriority w:val="99"/>
    <w:rsid w:val="00C65781"/>
    <w:rPr>
      <w:rFonts w:ascii="Calibri" w:eastAsia="Times New Roman" w:hAnsi="Calibri" w:cs="Calibri"/>
      <w:sz w:val="24"/>
      <w:lang w:eastAsia="zh-CN"/>
    </w:rPr>
  </w:style>
  <w:style w:type="paragraph" w:styleId="NormalWeb">
    <w:name w:val="Normal (Web)"/>
    <w:basedOn w:val="Normal"/>
    <w:rsid w:val="00C65781"/>
    <w:pPr>
      <w:spacing w:after="0"/>
    </w:pPr>
    <w:rPr>
      <w:rFonts w:ascii="Times New Roman" w:hAnsi="Times New Roman" w:cs="Times New Roman"/>
      <w:szCs w:val="24"/>
    </w:rPr>
  </w:style>
  <w:style w:type="character" w:styleId="Marquedecommentaire">
    <w:name w:val="annotation reference"/>
    <w:uiPriority w:val="99"/>
    <w:rsid w:val="00C65781"/>
    <w:rPr>
      <w:sz w:val="16"/>
      <w:szCs w:val="16"/>
    </w:rPr>
  </w:style>
  <w:style w:type="paragraph" w:styleId="Commentaire">
    <w:name w:val="annotation text"/>
    <w:basedOn w:val="Normal"/>
    <w:link w:val="CommentaireCar"/>
    <w:uiPriority w:val="99"/>
    <w:rsid w:val="00C65781"/>
    <w:rPr>
      <w:sz w:val="20"/>
      <w:szCs w:val="20"/>
    </w:rPr>
  </w:style>
  <w:style w:type="character" w:customStyle="1" w:styleId="CommentaireCar">
    <w:name w:val="Commentaire Car"/>
    <w:basedOn w:val="Policepardfaut"/>
    <w:link w:val="Commentaire"/>
    <w:uiPriority w:val="99"/>
    <w:rsid w:val="00C65781"/>
    <w:rPr>
      <w:rFonts w:ascii="Calibri" w:eastAsia="Times New Roman" w:hAnsi="Calibri" w:cs="Calibri"/>
      <w:sz w:val="20"/>
      <w:szCs w:val="20"/>
      <w:lang w:eastAsia="zh-CN"/>
    </w:rPr>
  </w:style>
  <w:style w:type="paragraph" w:styleId="Textedebulles">
    <w:name w:val="Balloon Text"/>
    <w:basedOn w:val="Normal"/>
    <w:link w:val="TextedebullesCar"/>
    <w:uiPriority w:val="99"/>
    <w:semiHidden/>
    <w:unhideWhenUsed/>
    <w:rsid w:val="00C65781"/>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65781"/>
    <w:rPr>
      <w:rFonts w:ascii="Segoe UI" w:eastAsia="Times New Roman" w:hAnsi="Segoe UI" w:cs="Segoe UI"/>
      <w:sz w:val="18"/>
      <w:szCs w:val="18"/>
      <w:lang w:eastAsia="zh-CN"/>
    </w:rPr>
  </w:style>
  <w:style w:type="paragraph" w:styleId="Titre">
    <w:name w:val="Title"/>
    <w:basedOn w:val="Normal"/>
    <w:next w:val="Normal"/>
    <w:link w:val="TitreCar"/>
    <w:qFormat/>
    <w:rsid w:val="00C65781"/>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65781"/>
    <w:rPr>
      <w:rFonts w:asciiTheme="majorHAnsi" w:eastAsiaTheme="majorEastAsia" w:hAnsiTheme="majorHAnsi" w:cstheme="majorBidi"/>
      <w:spacing w:val="-10"/>
      <w:kern w:val="28"/>
      <w:sz w:val="56"/>
      <w:szCs w:val="56"/>
      <w:lang w:eastAsia="zh-CN"/>
    </w:rPr>
  </w:style>
  <w:style w:type="paragraph" w:styleId="Corpsdetexte">
    <w:name w:val="Body Text"/>
    <w:basedOn w:val="Normal"/>
    <w:link w:val="CorpsdetexteCar"/>
    <w:rsid w:val="00C65781"/>
    <w:pPr>
      <w:spacing w:after="140" w:line="288" w:lineRule="auto"/>
    </w:pPr>
    <w:rPr>
      <w:rFonts w:cs="Times New Roman"/>
    </w:rPr>
  </w:style>
  <w:style w:type="character" w:customStyle="1" w:styleId="CorpsdetexteCar">
    <w:name w:val="Corps de texte Car"/>
    <w:basedOn w:val="Policepardfaut"/>
    <w:link w:val="Corpsdetexte"/>
    <w:rsid w:val="00C65781"/>
    <w:rPr>
      <w:rFonts w:ascii="Calibri" w:eastAsia="Times New Roman" w:hAnsi="Calibri" w:cs="Times New Roman"/>
      <w:sz w:val="24"/>
      <w:lang w:eastAsia="zh-CN"/>
    </w:rPr>
  </w:style>
  <w:style w:type="character" w:customStyle="1" w:styleId="Titre1Car">
    <w:name w:val="Titre 1 Car"/>
    <w:basedOn w:val="Policepardfaut"/>
    <w:link w:val="Titre1"/>
    <w:uiPriority w:val="9"/>
    <w:rsid w:val="00C65781"/>
    <w:rPr>
      <w:rFonts w:asciiTheme="majorHAnsi" w:eastAsiaTheme="majorEastAsia" w:hAnsiTheme="majorHAnsi" w:cstheme="majorBidi"/>
      <w:color w:val="2E74B5" w:themeColor="accent1" w:themeShade="BF"/>
      <w:sz w:val="32"/>
      <w:szCs w:val="32"/>
      <w:lang w:eastAsia="zh-CN"/>
    </w:rPr>
  </w:style>
  <w:style w:type="paragraph" w:styleId="En-ttedetabledesmatires">
    <w:name w:val="TOC Heading"/>
    <w:basedOn w:val="Titre1"/>
    <w:next w:val="Normal"/>
    <w:uiPriority w:val="39"/>
    <w:unhideWhenUsed/>
    <w:qFormat/>
    <w:rsid w:val="00C65781"/>
    <w:pPr>
      <w:suppressAutoHyphens w:val="0"/>
      <w:spacing w:line="259" w:lineRule="auto"/>
      <w:jc w:val="left"/>
      <w:outlineLvl w:val="9"/>
    </w:pPr>
    <w:rPr>
      <w:lang w:eastAsia="fr-FR"/>
    </w:rPr>
  </w:style>
  <w:style w:type="paragraph" w:styleId="Paragraphedeliste">
    <w:name w:val="List Paragraph"/>
    <w:basedOn w:val="Normal"/>
    <w:uiPriority w:val="34"/>
    <w:qFormat/>
    <w:rsid w:val="007263EC"/>
    <w:pPr>
      <w:ind w:left="720"/>
      <w:contextualSpacing/>
    </w:pPr>
  </w:style>
  <w:style w:type="paragraph" w:styleId="Objetducommentaire">
    <w:name w:val="annotation subject"/>
    <w:basedOn w:val="Commentaire"/>
    <w:next w:val="Commentaire"/>
    <w:link w:val="ObjetducommentaireCar"/>
    <w:uiPriority w:val="99"/>
    <w:semiHidden/>
    <w:unhideWhenUsed/>
    <w:rsid w:val="00B918DE"/>
    <w:rPr>
      <w:b/>
      <w:bCs/>
    </w:rPr>
  </w:style>
  <w:style w:type="character" w:customStyle="1" w:styleId="ObjetducommentaireCar">
    <w:name w:val="Objet du commentaire Car"/>
    <w:basedOn w:val="CommentaireCar"/>
    <w:link w:val="Objetducommentaire"/>
    <w:uiPriority w:val="99"/>
    <w:semiHidden/>
    <w:rsid w:val="00B918DE"/>
    <w:rPr>
      <w:rFonts w:ascii="Calibri" w:eastAsia="Times New Roman" w:hAnsi="Calibri" w:cs="Calibri"/>
      <w:b/>
      <w:bCs/>
      <w:sz w:val="20"/>
      <w:szCs w:val="20"/>
      <w:lang w:eastAsia="zh-CN"/>
    </w:rPr>
  </w:style>
  <w:style w:type="paragraph" w:customStyle="1" w:styleId="Paragraphedeliste1">
    <w:name w:val="Paragraphe de liste1"/>
    <w:basedOn w:val="Normal"/>
    <w:rsid w:val="00711E3E"/>
    <w:pPr>
      <w:ind w:left="720"/>
      <w:contextualSpacing/>
    </w:pPr>
  </w:style>
  <w:style w:type="character" w:customStyle="1" w:styleId="Policepardfaut1">
    <w:name w:val="Police par défaut1"/>
    <w:rsid w:val="007A1599"/>
  </w:style>
  <w:style w:type="paragraph" w:styleId="TM1">
    <w:name w:val="toc 1"/>
    <w:basedOn w:val="Normal"/>
    <w:next w:val="Normal"/>
    <w:autoRedefine/>
    <w:uiPriority w:val="39"/>
    <w:unhideWhenUsed/>
    <w:rsid w:val="003F319C"/>
    <w:pPr>
      <w:spacing w:after="100"/>
    </w:pPr>
  </w:style>
  <w:style w:type="paragraph" w:styleId="TM2">
    <w:name w:val="toc 2"/>
    <w:basedOn w:val="Normal"/>
    <w:next w:val="Normal"/>
    <w:autoRedefine/>
    <w:uiPriority w:val="39"/>
    <w:unhideWhenUsed/>
    <w:rsid w:val="003F319C"/>
    <w:pPr>
      <w:spacing w:after="100"/>
      <w:ind w:left="240"/>
    </w:pPr>
  </w:style>
  <w:style w:type="character" w:customStyle="1" w:styleId="Titre2Car">
    <w:name w:val="Titre 2 Car"/>
    <w:basedOn w:val="Policepardfaut"/>
    <w:link w:val="Titre2"/>
    <w:uiPriority w:val="9"/>
    <w:semiHidden/>
    <w:rsid w:val="009740E8"/>
    <w:rPr>
      <w:rFonts w:asciiTheme="majorHAnsi" w:eastAsiaTheme="majorEastAsia" w:hAnsiTheme="majorHAnsi" w:cstheme="majorBidi"/>
      <w:color w:val="2E74B5" w:themeColor="accent1" w:themeShade="BF"/>
      <w:sz w:val="26"/>
      <w:szCs w:val="26"/>
      <w:lang w:eastAsia="zh-CN"/>
    </w:rPr>
  </w:style>
  <w:style w:type="paragraph" w:styleId="En-tte">
    <w:name w:val="header"/>
    <w:basedOn w:val="Normal"/>
    <w:link w:val="En-tteCar"/>
    <w:uiPriority w:val="99"/>
    <w:unhideWhenUsed/>
    <w:rsid w:val="009841AE"/>
    <w:pPr>
      <w:tabs>
        <w:tab w:val="center" w:pos="4536"/>
        <w:tab w:val="right" w:pos="9072"/>
      </w:tabs>
      <w:spacing w:after="0"/>
    </w:pPr>
  </w:style>
  <w:style w:type="character" w:customStyle="1" w:styleId="En-tteCar">
    <w:name w:val="En-tête Car"/>
    <w:basedOn w:val="Policepardfaut"/>
    <w:link w:val="En-tte"/>
    <w:uiPriority w:val="99"/>
    <w:rsid w:val="009841AE"/>
    <w:rPr>
      <w:rFonts w:ascii="Calibri" w:eastAsia="Times New Roman" w:hAnsi="Calibri" w:cs="Calibri"/>
      <w:sz w:val="24"/>
      <w:lang w:eastAsia="zh-CN"/>
    </w:rPr>
  </w:style>
  <w:style w:type="character" w:styleId="Lienhypertextesuivivisit">
    <w:name w:val="FollowedHyperlink"/>
    <w:basedOn w:val="Policepardfaut"/>
    <w:uiPriority w:val="99"/>
    <w:semiHidden/>
    <w:unhideWhenUsed/>
    <w:rsid w:val="00700329"/>
    <w:rPr>
      <w:color w:val="954F72" w:themeColor="followedHyperlink"/>
      <w:u w:val="single"/>
    </w:rPr>
  </w:style>
  <w:style w:type="character" w:customStyle="1" w:styleId="LienInternet">
    <w:name w:val="Lien Internet"/>
    <w:rsid w:val="0099619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lorian.von-kerssenbrock@agriculture.gouv.fr" TargetMode="External"/><Relationship Id="rId18" Type="http://schemas.openxmlformats.org/officeDocument/2006/relationships/image" Target="media/image5.png"/><Relationship Id="rId26" Type="http://schemas.openxmlformats.org/officeDocument/2006/relationships/hyperlink" Target="https://ad-mediterranee.org/diagnostic-maraichage" TargetMode="External"/><Relationship Id="rId3" Type="http://schemas.openxmlformats.org/officeDocument/2006/relationships/styles" Target="styles.xml"/><Relationship Id="rId21" Type="http://schemas.openxmlformats.org/officeDocument/2006/relationships/hyperlink" Target="https://collectifs-agroecologi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thilde.rimbert@agriculture.gouv.fr" TargetMode="External"/><Relationship Id="rId17" Type="http://schemas.openxmlformats.org/officeDocument/2006/relationships/image" Target="media/image4.png"/><Relationship Id="rId25" Type="http://schemas.openxmlformats.org/officeDocument/2006/relationships/hyperlink" Target="https://www.civam.org/ressources/reseau-civam/type-de-document/outil/diagnostic-de-durabilit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mailto:mathilde.rimbert@agriculture.gouv.fr" TargetMode="External"/><Relationship Id="rId29" Type="http://schemas.openxmlformats.org/officeDocument/2006/relationships/hyperlink" Target="https://agridurable.top/indiciad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ea.draaf-ile-de-France@agriculture.gouv.fr" TargetMode="External"/><Relationship Id="rId24" Type="http://schemas.openxmlformats.org/officeDocument/2006/relationships/hyperlink" Target="https://methode-idea.org/" TargetMode="External"/><Relationship Id="rId32" Type="http://schemas.openxmlformats.org/officeDocument/2006/relationships/hyperlink" Target="mailto:florian.von-kerssenbrock@agriculture.gouv.fr"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diagagroeco.org/" TargetMode="External"/><Relationship Id="rId28" Type="http://schemas.openxmlformats.org/officeDocument/2006/relationships/hyperlink" Target="http://dialecte.solagro.org/" TargetMode="External"/><Relationship Id="rId36" Type="http://schemas.microsoft.com/office/2016/09/relationships/commentsIds" Target="commentsIds.xml"/><Relationship Id="rId10" Type="http://schemas.openxmlformats.org/officeDocument/2006/relationships/hyperlink" Target="mailto:ecophyto.draaf-ile-de-france@agriculture.gouv.fr" TargetMode="External"/><Relationship Id="rId19" Type="http://schemas.openxmlformats.org/officeDocument/2006/relationships/hyperlink" Target="mailto:florian.von-kerssenbrock@agriculture.gouv.fr" TargetMode="External"/><Relationship Id="rId31" Type="http://schemas.openxmlformats.org/officeDocument/2006/relationships/hyperlink" Target="mailto:mathilde.rimbert@agriculture.gouv.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image" Target="media/image6.png"/><Relationship Id="rId27" Type="http://schemas.openxmlformats.org/officeDocument/2006/relationships/hyperlink" Target="https://www.systerre.fr/systerre/login" TargetMode="External"/><Relationship Id="rId30" Type="http://schemas.openxmlformats.org/officeDocument/2006/relationships/hyperlink" Target="mailto:ecophyto.draaf-ile-de-france@agriculture.gouv.fr"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4CC67-D8BD-4EF5-BD47-D1FFB51C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4321</Words>
  <Characters>23766</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Ministère de l'Agriculture et de l'Alimentation</Company>
  <LinksUpToDate>false</LinksUpToDate>
  <CharactersWithSpaces>28031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Anne-Laure</dc:creator>
  <cp:keywords/>
  <dc:description/>
  <cp:lastModifiedBy>ladministrateur</cp:lastModifiedBy>
  <cp:revision>3</cp:revision>
  <dcterms:created xsi:type="dcterms:W3CDTF">2026-04-29T12:28:00Z</dcterms:created>
  <dcterms:modified xsi:type="dcterms:W3CDTF">2026-04-29T12:31:00Z</dcterms:modified>
</cp:coreProperties>
</file>